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2D0A">
      <w:pPr>
        <w:pStyle w:val="2"/>
        <w:tabs>
          <w:tab w:val="left" w:pos="1769"/>
          <w:tab w:val="left" w:pos="9170"/>
        </w:tabs>
        <w:ind w:left="101"/>
      </w:pPr>
      <w:r>
        <w:rPr>
          <w:b w:val="0"/>
          <w:shd w:val="clear" w:color="auto" w:fill="CCCCCC"/>
        </w:rPr>
        <w:t xml:space="preserve"> </w:t>
      </w:r>
      <w:r>
        <w:rPr>
          <w:b w:val="0"/>
          <w:shd w:val="clear" w:color="auto" w:fill="CCCCCC"/>
        </w:rPr>
        <w:tab/>
      </w:r>
      <w:r>
        <w:rPr>
          <w:spacing w:val="-2"/>
          <w:shd w:val="clear" w:color="auto" w:fill="CCCCCC"/>
        </w:rPr>
        <w:t>EDITAL</w:t>
      </w:r>
      <w:r>
        <w:rPr>
          <w:spacing w:val="-15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DE CREDENCIAMENTO</w:t>
      </w:r>
      <w:r>
        <w:rPr>
          <w:spacing w:val="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Nº</w:t>
      </w:r>
      <w:r>
        <w:rPr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00</w:t>
      </w:r>
      <w:r>
        <w:rPr>
          <w:spacing w:val="-1"/>
          <w:shd w:val="clear" w:color="auto" w:fill="CCCCCC"/>
        </w:rPr>
        <w:softHyphen/>
      </w:r>
      <w:r>
        <w:rPr>
          <w:spacing w:val="-1"/>
          <w:shd w:val="clear" w:color="auto" w:fill="CCCCCC"/>
        </w:rPr>
        <w:softHyphen/>
      </w:r>
      <w:r>
        <w:rPr>
          <w:spacing w:val="-1"/>
          <w:shd w:val="clear" w:color="auto" w:fill="CCCCCC"/>
        </w:rPr>
        <w:t>_</w:t>
      </w:r>
      <w:r>
        <w:rPr>
          <w:rFonts w:hint="default"/>
          <w:spacing w:val="-1"/>
          <w:shd w:val="clear" w:color="auto" w:fill="CCCCCC"/>
          <w:lang w:val="pt-BR"/>
        </w:rPr>
        <w:t>02</w:t>
      </w:r>
      <w:r>
        <w:rPr>
          <w:spacing w:val="-1"/>
          <w:shd w:val="clear" w:color="auto" w:fill="CCCCCC"/>
        </w:rPr>
        <w:t>_/2025/SECTUR</w:t>
      </w:r>
      <w:r>
        <w:rPr>
          <w:spacing w:val="-1"/>
          <w:shd w:val="clear" w:color="auto" w:fill="CCCCCC"/>
        </w:rPr>
        <w:tab/>
      </w:r>
    </w:p>
    <w:p w14:paraId="5095AD4D">
      <w:pPr>
        <w:pStyle w:val="9"/>
        <w:rPr>
          <w:b/>
          <w:sz w:val="26"/>
        </w:rPr>
      </w:pPr>
    </w:p>
    <w:p w14:paraId="1926468E">
      <w:pPr>
        <w:pStyle w:val="9"/>
        <w:ind w:left="104" w:right="113"/>
        <w:jc w:val="both"/>
      </w:pPr>
      <w:r>
        <w:t>A Prefeitura do Município de Pimenta, pessoa jurídica de direito público interno,</w:t>
      </w:r>
      <w:r>
        <w:rPr>
          <w:spacing w:val="1"/>
        </w:rPr>
        <w:t xml:space="preserve"> </w:t>
      </w:r>
      <w:r>
        <w:t>com inscrição no CNPJ nº 16.725.962/0001-48 e sede na Avenida JK, nº 396, Centro, CEP: 35.585-0000, por intermédio da Secretaria Municipal de Esportes, Lazer, Cultura e Turismo – SECTUR,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publico,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bCs/>
          <w:i/>
          <w:iCs/>
        </w:rPr>
        <w:t>Chamamento</w:t>
      </w:r>
      <w:r>
        <w:rPr>
          <w:b/>
          <w:bCs/>
          <w:i/>
          <w:iCs/>
          <w:spacing w:val="23"/>
        </w:rPr>
        <w:t xml:space="preserve"> </w:t>
      </w:r>
      <w:r>
        <w:rPr>
          <w:b/>
          <w:bCs/>
          <w:i/>
          <w:iCs/>
        </w:rPr>
        <w:t>Público</w:t>
      </w:r>
      <w:r>
        <w:rPr>
          <w:b/>
          <w:bCs/>
          <w:i/>
          <w:iCs/>
          <w:spacing w:val="26"/>
        </w:rPr>
        <w:t xml:space="preserve"> </w:t>
      </w:r>
      <w:r>
        <w:rPr>
          <w:b/>
          <w:bCs/>
          <w:i/>
          <w:iCs/>
        </w:rPr>
        <w:t>para</w:t>
      </w:r>
      <w:r>
        <w:rPr>
          <w:b/>
          <w:bCs/>
          <w:i/>
          <w:iCs/>
          <w:spacing w:val="24"/>
        </w:rPr>
        <w:t xml:space="preserve"> </w:t>
      </w:r>
      <w:r>
        <w:rPr>
          <w:b/>
          <w:bCs/>
          <w:i/>
          <w:iCs/>
        </w:rPr>
        <w:t>credenciamento de interessados</w:t>
      </w:r>
      <w:r>
        <w:rPr>
          <w:b/>
          <w:bCs/>
          <w:i/>
          <w:iCs/>
          <w:spacing w:val="25"/>
        </w:rPr>
        <w:t xml:space="preserve"> </w:t>
      </w:r>
      <w:r>
        <w:rPr>
          <w:b/>
          <w:bCs/>
          <w:i/>
          <w:iCs/>
        </w:rPr>
        <w:t>na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</w:rPr>
        <w:t>Autorização</w:t>
      </w:r>
      <w:r>
        <w:rPr>
          <w:b/>
          <w:bCs/>
          <w:i/>
          <w:iCs/>
          <w:spacing w:val="-58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</w:rPr>
        <w:t>Uso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</w:rPr>
        <w:t>Espaço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</w:rPr>
        <w:t>Público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bCs/>
          <w:i/>
          <w:iCs/>
        </w:rPr>
        <w:t>da</w:t>
      </w:r>
      <w:r>
        <w:rPr>
          <w:b/>
          <w:bCs/>
          <w:i/>
          <w:iCs/>
          <w:spacing w:val="15"/>
        </w:rPr>
        <w:t xml:space="preserve"> </w:t>
      </w:r>
      <w:r>
        <w:rPr>
          <w:b/>
          <w:i/>
        </w:rPr>
        <w:t>“Praça de Alimentação e Comercialização do Festival Mineiridade Nossa Cozinha”</w:t>
      </w:r>
      <w:r>
        <w:t xml:space="preserve"> </w:t>
      </w:r>
      <w:r>
        <w:rPr>
          <w:b/>
          <w:bCs/>
          <w:i/>
          <w:iCs/>
        </w:rPr>
        <w:t>a título precário,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intransferível e por tempo determinado</w:t>
      </w:r>
      <w:r>
        <w:t>, de acordo com as condições estabelecidas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instrumento convocatório.</w:t>
      </w:r>
    </w:p>
    <w:p w14:paraId="6C6D786B">
      <w:pPr>
        <w:pStyle w:val="9"/>
      </w:pPr>
    </w:p>
    <w:p w14:paraId="3EB1A1F9">
      <w:pPr>
        <w:pStyle w:val="2"/>
        <w:numPr>
          <w:ilvl w:val="0"/>
          <w:numId w:val="1"/>
        </w:numPr>
        <w:tabs>
          <w:tab w:val="left" w:pos="344"/>
        </w:tabs>
      </w:pPr>
      <w:r>
        <w:t>PREÂMBULO</w:t>
      </w:r>
    </w:p>
    <w:p w14:paraId="3F9FA619">
      <w:pPr>
        <w:pStyle w:val="9"/>
        <w:rPr>
          <w:b/>
        </w:rPr>
      </w:pPr>
    </w:p>
    <w:p w14:paraId="6AB3E259">
      <w:pPr>
        <w:pStyle w:val="16"/>
        <w:numPr>
          <w:ilvl w:val="1"/>
          <w:numId w:val="1"/>
        </w:numPr>
        <w:tabs>
          <w:tab w:val="left" w:pos="620"/>
        </w:tabs>
        <w:ind w:right="113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evento</w:t>
      </w:r>
      <w:r>
        <w:rPr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3º Festival </w:t>
      </w:r>
      <w:r>
        <w:rPr>
          <w:b/>
          <w:sz w:val="24"/>
        </w:rPr>
        <w:t>“Mineiridade Nossa Cozinha”</w:t>
      </w:r>
      <w:r>
        <w:rPr>
          <w:sz w:val="24"/>
        </w:rPr>
        <w:t xml:space="preserve"> realizar-se-á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dias </w:t>
      </w:r>
      <w:r>
        <w:rPr>
          <w:rFonts w:hint="default"/>
          <w:sz w:val="24"/>
          <w:lang w:val="pt-BR"/>
        </w:rPr>
        <w:t>14</w:t>
      </w:r>
      <w:r>
        <w:rPr>
          <w:sz w:val="24"/>
        </w:rPr>
        <w:t xml:space="preserve">, </w:t>
      </w:r>
      <w:r>
        <w:rPr>
          <w:rFonts w:hint="default"/>
          <w:sz w:val="24"/>
          <w:lang w:val="pt-BR"/>
        </w:rPr>
        <w:t>15</w:t>
      </w:r>
      <w:r>
        <w:rPr>
          <w:sz w:val="24"/>
        </w:rPr>
        <w:t xml:space="preserve"> e </w:t>
      </w:r>
      <w:r>
        <w:rPr>
          <w:rFonts w:hint="default"/>
          <w:sz w:val="24"/>
          <w:lang w:val="pt-BR"/>
        </w:rPr>
        <w:t>16</w:t>
      </w:r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novembro</w:t>
      </w:r>
      <w:r>
        <w:rPr>
          <w:sz w:val="24"/>
        </w:rPr>
        <w:t xml:space="preserve"> de 2025, </w:t>
      </w:r>
      <w:r>
        <w:rPr>
          <w:sz w:val="24"/>
          <w:highlight w:val="none"/>
        </w:rPr>
        <w:t>n</w:t>
      </w:r>
      <w:r>
        <w:rPr>
          <w:rFonts w:hint="default"/>
          <w:sz w:val="24"/>
          <w:highlight w:val="none"/>
          <w:lang w:val="pt-BR"/>
        </w:rPr>
        <w:t>o</w:t>
      </w:r>
      <w:r>
        <w:rPr>
          <w:sz w:val="24"/>
          <w:highlight w:val="none"/>
        </w:rPr>
        <w:t xml:space="preserve"> </w:t>
      </w:r>
      <w:r>
        <w:rPr>
          <w:rFonts w:hint="default"/>
          <w:sz w:val="24"/>
          <w:highlight w:val="none"/>
          <w:lang w:val="pt-BR"/>
        </w:rPr>
        <w:t>Complexo Turístico e de Lazer - Praça de Eventos</w:t>
      </w:r>
      <w:r>
        <w:rPr>
          <w:sz w:val="24"/>
          <w:highlight w:val="none"/>
        </w:rPr>
        <w:t xml:space="preserve"> Cristo Acolhedor</w:t>
      </w:r>
      <w:r>
        <w:rPr>
          <w:sz w:val="24"/>
        </w:rPr>
        <w:t xml:space="preserve"> , tratando-se de um Festival Gastronômico, com a valorização da Gastronomia Mineira – Classica e Contemporânea, contando também com apresentações culturais, artísticas, com a realização de shows e atendimento ao público da cidade e visitantes.</w:t>
      </w:r>
    </w:p>
    <w:p w14:paraId="11FF654C">
      <w:pPr>
        <w:pStyle w:val="9"/>
      </w:pPr>
    </w:p>
    <w:p w14:paraId="0DDDDCD8">
      <w:pPr>
        <w:pStyle w:val="16"/>
        <w:numPr>
          <w:ilvl w:val="1"/>
          <w:numId w:val="1"/>
        </w:numPr>
        <w:tabs>
          <w:tab w:val="left" w:pos="560"/>
        </w:tabs>
        <w:ind w:right="116" w:firstLine="0"/>
        <w:rPr>
          <w:sz w:val="24"/>
        </w:rPr>
      </w:pPr>
      <w:r>
        <w:rPr>
          <w:sz w:val="24"/>
        </w:rPr>
        <w:t>O Credenciamento e concorrência apresenta-se como a forma mais adequada de atender o objeto em</w:t>
      </w:r>
      <w:r>
        <w:rPr>
          <w:spacing w:val="1"/>
          <w:sz w:val="24"/>
        </w:rPr>
        <w:t xml:space="preserve"> </w:t>
      </w:r>
      <w:r>
        <w:rPr>
          <w:sz w:val="24"/>
        </w:rPr>
        <w:t>questão, por</w:t>
      </w:r>
      <w:r>
        <w:rPr>
          <w:spacing w:val="-1"/>
          <w:sz w:val="24"/>
        </w:rPr>
        <w:t xml:space="preserve"> </w:t>
      </w:r>
      <w:r>
        <w:rPr>
          <w:sz w:val="24"/>
        </w:rPr>
        <w:t>conceder tratamento</w:t>
      </w:r>
      <w:r>
        <w:rPr>
          <w:spacing w:val="1"/>
          <w:sz w:val="24"/>
        </w:rPr>
        <w:t xml:space="preserve"> </w:t>
      </w:r>
      <w:r>
        <w:rPr>
          <w:sz w:val="24"/>
        </w:rPr>
        <w:t>isonômico a</w:t>
      </w:r>
      <w:r>
        <w:rPr>
          <w:spacing w:val="-2"/>
          <w:sz w:val="24"/>
        </w:rPr>
        <w:t xml:space="preserve"> </w:t>
      </w:r>
      <w:r>
        <w:rPr>
          <w:sz w:val="24"/>
        </w:rPr>
        <w:t>todos os</w:t>
      </w:r>
      <w:r>
        <w:rPr>
          <w:spacing w:val="-1"/>
          <w:sz w:val="24"/>
        </w:rPr>
        <w:t xml:space="preserve"> </w:t>
      </w:r>
      <w:r>
        <w:rPr>
          <w:sz w:val="24"/>
        </w:rPr>
        <w:t>pretensos</w:t>
      </w:r>
      <w:r>
        <w:rPr>
          <w:spacing w:val="-1"/>
          <w:sz w:val="24"/>
        </w:rPr>
        <w:t xml:space="preserve"> </w:t>
      </w:r>
      <w:r>
        <w:rPr>
          <w:sz w:val="24"/>
        </w:rPr>
        <w:t>credenciados.</w:t>
      </w:r>
    </w:p>
    <w:p w14:paraId="136E01D8">
      <w:pPr>
        <w:pStyle w:val="9"/>
      </w:pPr>
    </w:p>
    <w:p w14:paraId="7E4977DC">
      <w:pPr>
        <w:pStyle w:val="16"/>
        <w:numPr>
          <w:ilvl w:val="1"/>
          <w:numId w:val="1"/>
        </w:numPr>
        <w:tabs>
          <w:tab w:val="left" w:pos="554"/>
        </w:tabs>
        <w:ind w:right="111" w:firstLine="0"/>
        <w:rPr>
          <w:sz w:val="24"/>
        </w:rPr>
      </w:pPr>
      <w:r>
        <w:rPr>
          <w:sz w:val="24"/>
        </w:rPr>
        <w:t>Todos os interessados deverão credenciar-se seguindo as normas do presente edital no</w:t>
      </w:r>
      <w:r>
        <w:rPr>
          <w:spacing w:val="1"/>
          <w:sz w:val="24"/>
        </w:rPr>
        <w:t xml:space="preserve"> </w:t>
      </w:r>
      <w:r>
        <w:rPr>
          <w:sz w:val="24"/>
        </w:rPr>
        <w:t>período indicado e</w:t>
      </w:r>
      <w:r>
        <w:rPr>
          <w:spacing w:val="-1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critérios estabelecidos.</w:t>
      </w:r>
    </w:p>
    <w:p w14:paraId="63881C32">
      <w:pPr>
        <w:pStyle w:val="9"/>
      </w:pPr>
    </w:p>
    <w:p w14:paraId="77AE8BF1">
      <w:pPr>
        <w:pStyle w:val="16"/>
        <w:numPr>
          <w:ilvl w:val="1"/>
          <w:numId w:val="1"/>
        </w:numPr>
        <w:tabs>
          <w:tab w:val="left" w:pos="606"/>
        </w:tabs>
        <w:ind w:right="122" w:firstLine="0"/>
        <w:rPr>
          <w:color w:val="FF0000"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inteiro</w:t>
      </w:r>
      <w:r>
        <w:rPr>
          <w:spacing w:val="1"/>
          <w:sz w:val="24"/>
        </w:rPr>
        <w:t xml:space="preserve"> </w:t>
      </w:r>
      <w:r>
        <w:rPr>
          <w:sz w:val="24"/>
        </w:rPr>
        <w:t>teor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Pimenta</w:t>
      </w:r>
      <w:r>
        <w:rPr>
          <w:sz w:val="24"/>
          <w:lang w:val="pt-BR"/>
        </w:rPr>
        <w:t>-MG www.pimenta.mg.gov.br/portalprefeitura</w:t>
      </w:r>
    </w:p>
    <w:p w14:paraId="7E3B9E53">
      <w:pPr>
        <w:pStyle w:val="9"/>
        <w:rPr>
          <w:color w:val="FF0000"/>
        </w:rPr>
      </w:pPr>
    </w:p>
    <w:p w14:paraId="5035C712">
      <w:pPr>
        <w:pStyle w:val="16"/>
        <w:numPr>
          <w:ilvl w:val="1"/>
          <w:numId w:val="1"/>
        </w:numPr>
        <w:tabs>
          <w:tab w:val="left" w:pos="574"/>
        </w:tabs>
        <w:ind w:right="117" w:firstLine="0"/>
        <w:rPr>
          <w:sz w:val="24"/>
        </w:rPr>
      </w:pPr>
      <w:r>
        <w:rPr>
          <w:sz w:val="24"/>
        </w:rPr>
        <w:t>A presente</w:t>
      </w:r>
      <w:r>
        <w:rPr>
          <w:spacing w:val="1"/>
          <w:sz w:val="24"/>
        </w:rPr>
        <w:t xml:space="preserve"> </w:t>
      </w:r>
      <w:r>
        <w:rPr>
          <w:sz w:val="24"/>
        </w:rPr>
        <w:t>veiculação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publicidade,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locais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 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do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 Edital.</w:t>
      </w:r>
    </w:p>
    <w:p w14:paraId="3A22CD30">
      <w:pPr>
        <w:pStyle w:val="9"/>
      </w:pPr>
    </w:p>
    <w:p w14:paraId="6426877F">
      <w:pPr>
        <w:pStyle w:val="16"/>
        <w:numPr>
          <w:ilvl w:val="1"/>
          <w:numId w:val="1"/>
        </w:numPr>
        <w:tabs>
          <w:tab w:val="left" w:pos="636"/>
        </w:tabs>
        <w:ind w:right="116" w:firstLine="0"/>
        <w:rPr>
          <w:sz w:val="24"/>
        </w:rPr>
      </w:pPr>
      <w:r>
        <w:rPr>
          <w:sz w:val="24"/>
        </w:rPr>
        <w:t>Os 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manter-se</w:t>
      </w:r>
      <w:r>
        <w:rPr>
          <w:spacing w:val="1"/>
          <w:sz w:val="24"/>
        </w:rPr>
        <w:t xml:space="preserve"> </w:t>
      </w:r>
      <w:r>
        <w:rPr>
          <w:sz w:val="24"/>
        </w:rPr>
        <w:t>informadas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credenciamento durante sua realização, acompanhando as publicações de resultados, atas,</w:t>
      </w:r>
      <w:r>
        <w:rPr>
          <w:spacing w:val="1"/>
          <w:sz w:val="24"/>
        </w:rPr>
        <w:t xml:space="preserve"> </w:t>
      </w:r>
      <w:r>
        <w:rPr>
          <w:sz w:val="24"/>
        </w:rPr>
        <w:t>convocações, entre outros, através do endereço eletrônico constante neste edital, ficando 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 convocados, desde a data da publicação, a apresentarem recurso ou demais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14:paraId="352903E8">
      <w:pPr>
        <w:pStyle w:val="9"/>
      </w:pPr>
    </w:p>
    <w:p w14:paraId="01879CEC">
      <w:pPr>
        <w:pStyle w:val="16"/>
        <w:numPr>
          <w:ilvl w:val="1"/>
          <w:numId w:val="1"/>
        </w:numPr>
        <w:tabs>
          <w:tab w:val="left" w:pos="586"/>
        </w:tabs>
        <w:ind w:right="111" w:firstLine="0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cidadão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57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providências, informações e esclarecimentos em relação</w:t>
      </w:r>
      <w:r>
        <w:rPr>
          <w:spacing w:val="60"/>
          <w:sz w:val="24"/>
        </w:rPr>
        <w:t xml:space="preserve"> </w:t>
      </w:r>
      <w:r>
        <w:rPr>
          <w:sz w:val="24"/>
        </w:rPr>
        <w:t>aos termos deste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Municipal de Esportes, Lazer, Cultura e Turismo – SECTUR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Avenida</w:t>
      </w:r>
      <w:r>
        <w:rPr>
          <w:spacing w:val="-2"/>
          <w:sz w:val="24"/>
        </w:rPr>
        <w:t xml:space="preserve"> </w:t>
      </w:r>
      <w:r>
        <w:rPr>
          <w:sz w:val="24"/>
        </w:rPr>
        <w:t>JK, n°</w:t>
      </w:r>
      <w:r>
        <w:rPr>
          <w:spacing w:val="-57"/>
          <w:sz w:val="24"/>
        </w:rPr>
        <w:t xml:space="preserve"> </w:t>
      </w:r>
      <w:r>
        <w:rPr>
          <w:sz w:val="24"/>
        </w:rPr>
        <w:t>13, bairro Centro, Pimenta – MG, CEP: 35.585-000, fone (37) 3324-1216,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e-mail: </w:t>
      </w:r>
      <w:r>
        <w:fldChar w:fldCharType="begin"/>
      </w:r>
      <w:r>
        <w:instrText xml:space="preserve"> HYPERLINK "mailto:sectur@pimenta.mg.gov.br%20ou%20secturpimenta.mg.gov@gmail.com,%20" </w:instrText>
      </w:r>
      <w:r>
        <w:fldChar w:fldCharType="separate"/>
      </w:r>
      <w:r>
        <w:rPr>
          <w:rStyle w:val="8"/>
          <w:sz w:val="24"/>
        </w:rPr>
        <w:t xml:space="preserve">sectur@pimenta.mg.gov.br ou secturpimenta.mg.gov@gmail.com, </w:t>
      </w:r>
      <w:r>
        <w:rPr>
          <w:rStyle w:val="8"/>
          <w:sz w:val="24"/>
        </w:rPr>
        <w:fldChar w:fldCharType="end"/>
      </w:r>
      <w:r>
        <w:rPr>
          <w:sz w:val="24"/>
        </w:rPr>
        <w:t>através da comissão específica, formada</w:t>
      </w:r>
      <w:r>
        <w:rPr>
          <w:spacing w:val="1"/>
          <w:sz w:val="24"/>
        </w:rPr>
        <w:t xml:space="preserve"> </w:t>
      </w:r>
      <w:r>
        <w:rPr>
          <w:sz w:val="24"/>
        </w:rPr>
        <w:t>por 03 (três) servidores,</w:t>
      </w:r>
      <w:r>
        <w:rPr>
          <w:color w:val="FF0000"/>
          <w:sz w:val="24"/>
        </w:rPr>
        <w:t xml:space="preserve"> </w:t>
      </w:r>
      <w:r>
        <w:rPr>
          <w:sz w:val="24"/>
        </w:rPr>
        <w:t>lotados nesta Secretária, que serão responsáveis pelo processo 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credenciamento.</w:t>
      </w:r>
    </w:p>
    <w:p w14:paraId="4A9BC1B5">
      <w:pPr>
        <w:rPr>
          <w:sz w:val="24"/>
        </w:rPr>
      </w:pPr>
    </w:p>
    <w:p w14:paraId="54630A88">
      <w:pPr>
        <w:pStyle w:val="16"/>
        <w:numPr>
          <w:ilvl w:val="1"/>
          <w:numId w:val="1"/>
        </w:numPr>
        <w:tabs>
          <w:tab w:val="left" w:pos="542"/>
        </w:tabs>
        <w:ind w:right="115" w:firstLine="0"/>
        <w:rPr>
          <w:sz w:val="24"/>
        </w:rPr>
      </w:pPr>
      <w:r>
        <w:rPr>
          <w:sz w:val="24"/>
        </w:rPr>
        <w:t>O atendimento aos interessados neste credenciamento, seja para sanar dúvidas, solicitar,</w:t>
      </w:r>
      <w:r>
        <w:rPr>
          <w:spacing w:val="1"/>
          <w:sz w:val="24"/>
        </w:rPr>
        <w:t xml:space="preserve"> </w:t>
      </w:r>
      <w:r>
        <w:rPr>
          <w:sz w:val="24"/>
        </w:rPr>
        <w:t>comunicar, assinar, apresentar documentos e recursos, entre outros, ocorrerá em dias úteis, de</w:t>
      </w:r>
      <w:r>
        <w:rPr>
          <w:spacing w:val="1"/>
          <w:sz w:val="24"/>
        </w:rPr>
        <w:t xml:space="preserve"> </w:t>
      </w:r>
      <w:r>
        <w:rPr>
          <w:sz w:val="24"/>
        </w:rPr>
        <w:t>segunda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sexta-feira,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horário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expediente,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compreende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9"/>
          <w:sz w:val="24"/>
        </w:rPr>
        <w:t xml:space="preserve"> </w:t>
      </w:r>
      <w:r>
        <w:rPr>
          <w:sz w:val="24"/>
        </w:rPr>
        <w:t>08h00min</w:t>
      </w:r>
      <w:r>
        <w:rPr>
          <w:spacing w:val="10"/>
          <w:sz w:val="24"/>
        </w:rPr>
        <w:t xml:space="preserve"> </w:t>
      </w:r>
      <w:r>
        <w:rPr>
          <w:sz w:val="24"/>
        </w:rPr>
        <w:t>às</w:t>
      </w:r>
      <w:r>
        <w:rPr>
          <w:spacing w:val="10"/>
          <w:sz w:val="24"/>
        </w:rPr>
        <w:t xml:space="preserve"> </w:t>
      </w:r>
      <w:r>
        <w:rPr>
          <w:sz w:val="24"/>
        </w:rPr>
        <w:t>11h00min</w:t>
      </w:r>
      <w:r>
        <w:rPr>
          <w:spacing w:val="-58"/>
          <w:sz w:val="24"/>
        </w:rPr>
        <w:t xml:space="preserve"> </w:t>
      </w:r>
      <w:r>
        <w:rPr>
          <w:sz w:val="24"/>
        </w:rPr>
        <w:t>e das 12h00min às 17h00min.</w:t>
      </w:r>
    </w:p>
    <w:p w14:paraId="7697D72C">
      <w:pPr>
        <w:pStyle w:val="9"/>
      </w:pPr>
    </w:p>
    <w:p w14:paraId="3A26B609">
      <w:pPr>
        <w:pStyle w:val="2"/>
        <w:numPr>
          <w:ilvl w:val="0"/>
          <w:numId w:val="1"/>
        </w:numPr>
        <w:tabs>
          <w:tab w:val="left" w:pos="344"/>
        </w:tabs>
      </w:pPr>
      <w:r>
        <w:t>DO</w:t>
      </w:r>
      <w:r>
        <w:rPr>
          <w:spacing w:val="-5"/>
        </w:rPr>
        <w:t xml:space="preserve"> </w:t>
      </w:r>
      <w:r>
        <w:t>OBJETO</w:t>
      </w:r>
    </w:p>
    <w:p w14:paraId="7A224544">
      <w:pPr>
        <w:pStyle w:val="9"/>
        <w:rPr>
          <w:b/>
        </w:rPr>
      </w:pPr>
    </w:p>
    <w:p w14:paraId="0FC84548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sz w:val="24"/>
        </w:rPr>
      </w:pP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 de interessados na Autorização de uso de espaço público, denominado “Praça de Alimentação e Comercialização do Festival Mineiridade Nossa Cozinha” para fins de exploração e</w:t>
      </w:r>
      <w:r>
        <w:rPr>
          <w:spacing w:val="1"/>
          <w:sz w:val="24"/>
        </w:rPr>
        <w:t xml:space="preserve"> </w:t>
      </w:r>
      <w:r>
        <w:rPr>
          <w:sz w:val="24"/>
        </w:rPr>
        <w:t>comercialização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, </w:t>
      </w:r>
      <w:r>
        <w:rPr>
          <w:sz w:val="24"/>
        </w:rPr>
        <w:t>bebidas, artesanato, espaço kids, ou outra atividade comercial a ser desenvolvida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hint="default"/>
          <w:sz w:val="24"/>
          <w:highlight w:val="none"/>
          <w:lang w:val="pt-BR"/>
        </w:rPr>
        <w:t>Complexo Turístico e de Lazer - Praça de Eventos</w:t>
      </w:r>
      <w:r>
        <w:rPr>
          <w:sz w:val="24"/>
          <w:highlight w:val="none"/>
        </w:rPr>
        <w:t xml:space="preserve"> Cristo Acolhedor</w:t>
      </w:r>
      <w:r>
        <w:rPr>
          <w:sz w:val="24"/>
        </w:rPr>
        <w:t xml:space="preserve"> , a</w:t>
      </w:r>
      <w:r>
        <w:rPr>
          <w:spacing w:val="-2"/>
          <w:sz w:val="24"/>
        </w:rPr>
        <w:t xml:space="preserve"> </w:t>
      </w:r>
      <w:r>
        <w:rPr>
          <w:sz w:val="24"/>
        </w:rPr>
        <w:t>título precário,</w:t>
      </w:r>
      <w:r>
        <w:rPr>
          <w:spacing w:val="-1"/>
          <w:sz w:val="24"/>
        </w:rPr>
        <w:t xml:space="preserve"> intransferível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determinado.</w:t>
      </w:r>
    </w:p>
    <w:p w14:paraId="338548D4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sz w:val="24"/>
          <w:highlight w:val="yellow"/>
        </w:rPr>
      </w:pPr>
      <w:r>
        <w:rPr>
          <w:sz w:val="24"/>
        </w:rPr>
        <w:t xml:space="preserve">Inclui-se no objeto da cessão todas as tendas de gastronomia, bebidas em geral, espaço kids, artesanato, feirinha de produtos diversos, ou qualquer atividade comercial dentro do perímetro objeto da cessão, sendo, </w:t>
      </w:r>
      <w:r>
        <w:rPr>
          <w:sz w:val="24"/>
          <w:highlight w:val="none"/>
        </w:rPr>
        <w:t>no mínimo 05 espaços de gastronomia rural mineira (Cozinha Mineira Clássica), e 10 espaços de Cozinha Mineira Contemporânea (comida de boteco, de bares e restaurantes) e de bebidas a serem compostos de tendas balcão 3x3, 4x4, 8x8, dos bares físicos e salas/espaços já existentes e construídos no local do evento, tendas de conforto termico (10x10)</w:t>
      </w:r>
      <w:r>
        <w:rPr>
          <w:rFonts w:hint="default"/>
          <w:sz w:val="24"/>
          <w:highlight w:val="none"/>
          <w:lang w:val="pt-BR"/>
        </w:rPr>
        <w:t xml:space="preserve"> ou estrutura de cobertura pavilhão</w:t>
      </w:r>
      <w:r>
        <w:rPr>
          <w:sz w:val="24"/>
          <w:highlight w:val="none"/>
        </w:rPr>
        <w:t>, conforme croqui de localização.</w:t>
      </w:r>
    </w:p>
    <w:p w14:paraId="11168D23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sz w:val="24"/>
        </w:rPr>
      </w:pPr>
      <w:r>
        <w:rPr>
          <w:sz w:val="24"/>
        </w:rPr>
        <w:t>O credenciado vencedor do certame poderá ceder para terceiros, fração do espaço desde que respeite o periodo e a delimitação definida no croqui.</w:t>
      </w:r>
    </w:p>
    <w:p w14:paraId="28548069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sz w:val="24"/>
        </w:rPr>
      </w:pPr>
      <w:r>
        <w:rPr>
          <w:sz w:val="24"/>
        </w:rPr>
        <w:t>Fica autorizado ao credenciado vencedor, a comercialização de cotas de patrocínio no mercado, que poderão entrar como patrocinadores do evento, com suas logomarcas e nomes aparecendo na praça de alimentação, testeiras, telão</w:t>
      </w:r>
      <w:r>
        <w:rPr>
          <w:rFonts w:hint="default"/>
          <w:sz w:val="24"/>
          <w:lang w:val="pt-BR"/>
        </w:rPr>
        <w:t>, ativações variadas</w:t>
      </w:r>
      <w:r>
        <w:rPr>
          <w:sz w:val="24"/>
        </w:rPr>
        <w:t xml:space="preserve"> e divulgações do evento.</w:t>
      </w:r>
    </w:p>
    <w:p w14:paraId="309C50B6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sz w:val="24"/>
        </w:rPr>
      </w:pPr>
      <w:r>
        <w:rPr>
          <w:sz w:val="24"/>
        </w:rPr>
        <w:t>A cessão de uso limita o poder público a ceder alvará para o mesmo espaço no periodo do evento, não podendo haver comercialização de qualquer item por pessoa que não seja cessionário no espaço do evento.</w:t>
      </w:r>
    </w:p>
    <w:p w14:paraId="7DFD2834">
      <w:pPr>
        <w:pStyle w:val="16"/>
        <w:numPr>
          <w:ilvl w:val="1"/>
          <w:numId w:val="1"/>
        </w:numPr>
        <w:tabs>
          <w:tab w:val="left" w:pos="584"/>
        </w:tabs>
        <w:ind w:right="110" w:firstLine="0"/>
        <w:jc w:val="both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Style w:val="6"/>
          <w:rFonts w:hint="default" w:eastAsia="SimSun" w:cs="Times New Roman"/>
          <w:b w:val="0"/>
          <w:bCs w:val="0"/>
          <w:sz w:val="24"/>
          <w:szCs w:val="24"/>
          <w:lang w:val="pt-BR"/>
        </w:rPr>
        <w:t>R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eservado e assegurado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um espaço exclusivo à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APAE de Pimenta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dentro da área destinada à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Praça de Alimentação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do evento, em caráter prioritário, gratuito e intransferível, visando a valorização da instituição e a promoção de ações sociais em benefício da comunidade.</w:t>
      </w:r>
    </w:p>
    <w:p w14:paraId="77D11B93">
      <w:pPr>
        <w:pStyle w:val="9"/>
        <w:jc w:val="both"/>
        <w:rPr>
          <w:rFonts w:hint="default" w:ascii="Times New Roman" w:hAnsi="Times New Roman" w:cs="Times New Roman"/>
        </w:rPr>
      </w:pPr>
    </w:p>
    <w:p w14:paraId="2C1BBEDB">
      <w:pPr>
        <w:pStyle w:val="2"/>
        <w:numPr>
          <w:ilvl w:val="0"/>
          <w:numId w:val="1"/>
        </w:numPr>
        <w:tabs>
          <w:tab w:val="left" w:pos="344"/>
        </w:tabs>
      </w:pPr>
      <w:r>
        <w:t>DOS</w:t>
      </w:r>
      <w:r>
        <w:rPr>
          <w:spacing w:val="-11"/>
        </w:rPr>
        <w:t xml:space="preserve"> </w:t>
      </w:r>
      <w:r>
        <w:t>REQUISITOS,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RESTRIÇÕES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PARTICIPAÇÃO</w:t>
      </w:r>
    </w:p>
    <w:p w14:paraId="3F759320">
      <w:pPr>
        <w:pStyle w:val="9"/>
        <w:rPr>
          <w:b/>
        </w:rPr>
      </w:pPr>
    </w:p>
    <w:p w14:paraId="1C9A1BFA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credenciamento:</w:t>
      </w:r>
    </w:p>
    <w:p w14:paraId="5F300821">
      <w:pPr>
        <w:pStyle w:val="9"/>
      </w:pPr>
    </w:p>
    <w:p w14:paraId="438A823B">
      <w:pPr>
        <w:pStyle w:val="16"/>
        <w:numPr>
          <w:ilvl w:val="2"/>
          <w:numId w:val="1"/>
        </w:numPr>
        <w:tabs>
          <w:tab w:val="left" w:pos="1246"/>
        </w:tabs>
        <w:ind w:right="122" w:firstLine="0"/>
        <w:rPr>
          <w:sz w:val="24"/>
        </w:rPr>
      </w:pPr>
      <w:r>
        <w:rPr>
          <w:sz w:val="24"/>
        </w:rPr>
        <w:t xml:space="preserve">As </w:t>
      </w:r>
      <w:r>
        <w:rPr>
          <w:sz w:val="24"/>
          <w:lang w:val="pt-BR"/>
        </w:rPr>
        <w:t xml:space="preserve">pessoas físicas ou jurídicas </w:t>
      </w:r>
      <w:r>
        <w:rPr>
          <w:sz w:val="24"/>
        </w:rPr>
        <w:t xml:space="preserve">com </w:t>
      </w:r>
      <w:r>
        <w:rPr>
          <w:sz w:val="24"/>
          <w:lang w:val="pt-BR"/>
        </w:rPr>
        <w:t xml:space="preserve">domicilio ou </w:t>
      </w:r>
      <w:r>
        <w:rPr>
          <w:sz w:val="24"/>
        </w:rPr>
        <w:t>sede no Estado de Minas Gerais</w:t>
      </w:r>
      <w:r>
        <w:rPr>
          <w:lang w:val="pt-BR"/>
        </w:rPr>
        <w:t xml:space="preserve">. </w:t>
      </w:r>
    </w:p>
    <w:p w14:paraId="33B2FCCF">
      <w:pPr>
        <w:pStyle w:val="9"/>
      </w:pPr>
    </w:p>
    <w:p w14:paraId="74994FD6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3"/>
          <w:sz w:val="24"/>
        </w:rPr>
        <w:t xml:space="preserve"> pessoas jurídicas ou físicas:</w:t>
      </w:r>
    </w:p>
    <w:p w14:paraId="3898BF40">
      <w:pPr>
        <w:pStyle w:val="9"/>
      </w:pPr>
    </w:p>
    <w:p w14:paraId="56EDD37D">
      <w:pPr>
        <w:pStyle w:val="16"/>
        <w:numPr>
          <w:ilvl w:val="2"/>
          <w:numId w:val="2"/>
        </w:numPr>
        <w:tabs>
          <w:tab w:val="left" w:pos="1292"/>
        </w:tabs>
        <w:ind w:right="121" w:firstLine="0"/>
        <w:rPr>
          <w:sz w:val="24"/>
        </w:rPr>
      </w:pPr>
      <w:r>
        <w:rPr>
          <w:sz w:val="24"/>
        </w:rPr>
        <w:t xml:space="preserve">Com falência </w:t>
      </w:r>
      <w:r>
        <w:rPr>
          <w:sz w:val="24"/>
          <w:lang w:val="pt-BR"/>
        </w:rPr>
        <w:t xml:space="preserve">ou insolvência </w:t>
      </w:r>
      <w:r>
        <w:rPr>
          <w:sz w:val="24"/>
        </w:rPr>
        <w:t>decretada;</w:t>
      </w:r>
    </w:p>
    <w:p w14:paraId="7CD7490F">
      <w:pPr>
        <w:pStyle w:val="9"/>
        <w:rPr>
          <w:sz w:val="23"/>
        </w:rPr>
      </w:pPr>
    </w:p>
    <w:p w14:paraId="4A2FDB65">
      <w:pPr>
        <w:pStyle w:val="16"/>
        <w:numPr>
          <w:ilvl w:val="2"/>
          <w:numId w:val="2"/>
        </w:numPr>
        <w:tabs>
          <w:tab w:val="left" w:pos="1292"/>
        </w:tabs>
        <w:ind w:right="119" w:firstLine="0"/>
        <w:rPr>
          <w:sz w:val="24"/>
        </w:rPr>
      </w:pPr>
      <w:r>
        <w:rPr>
          <w:sz w:val="24"/>
        </w:rPr>
        <w:t>Que estejam suspensas de licitar e impedidas de contratar em virtude de sanção</w:t>
      </w:r>
      <w:r>
        <w:rPr>
          <w:spacing w:val="1"/>
          <w:sz w:val="24"/>
        </w:rPr>
        <w:t xml:space="preserve"> </w:t>
      </w:r>
      <w:r>
        <w:rPr>
          <w:sz w:val="24"/>
        </w:rPr>
        <w:t>aplicada por qualquer órgão ou ente da Administração Pública direta ou indireta, em</w:t>
      </w:r>
      <w:r>
        <w:rPr>
          <w:spacing w:val="1"/>
          <w:sz w:val="24"/>
        </w:rPr>
        <w:t xml:space="preserve"> </w:t>
      </w:r>
      <w:r>
        <w:rPr>
          <w:sz w:val="24"/>
        </w:rPr>
        <w:t>qualquer esfera;</w:t>
      </w:r>
    </w:p>
    <w:p w14:paraId="290084F0">
      <w:pPr>
        <w:pStyle w:val="9"/>
      </w:pPr>
    </w:p>
    <w:p w14:paraId="13F8BD76">
      <w:pPr>
        <w:pStyle w:val="16"/>
        <w:numPr>
          <w:ilvl w:val="2"/>
          <w:numId w:val="2"/>
        </w:numPr>
        <w:tabs>
          <w:tab w:val="left" w:pos="1386"/>
        </w:tabs>
        <w:ind w:right="118" w:firstLine="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declaradas</w:t>
      </w:r>
      <w:r>
        <w:rPr>
          <w:spacing w:val="1"/>
          <w:sz w:val="24"/>
        </w:rPr>
        <w:t xml:space="preserve"> </w:t>
      </w:r>
      <w:r>
        <w:rPr>
          <w:sz w:val="24"/>
        </w:rPr>
        <w:t>inidôneas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indireta,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esfera;</w:t>
      </w:r>
    </w:p>
    <w:p w14:paraId="48891C47">
      <w:pPr>
        <w:pStyle w:val="9"/>
      </w:pPr>
    </w:p>
    <w:p w14:paraId="4F0EA36A">
      <w:pPr>
        <w:pStyle w:val="16"/>
        <w:numPr>
          <w:ilvl w:val="2"/>
          <w:numId w:val="2"/>
        </w:numPr>
        <w:tabs>
          <w:tab w:val="left" w:pos="1332"/>
        </w:tabs>
        <w:ind w:right="117" w:firstLine="0"/>
        <w:rPr>
          <w:sz w:val="24"/>
        </w:rPr>
      </w:pP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societário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empregatício,</w:t>
      </w:r>
      <w:r>
        <w:rPr>
          <w:spacing w:val="1"/>
          <w:sz w:val="24"/>
        </w:rPr>
        <w:t xml:space="preserve"> </w:t>
      </w:r>
      <w:r>
        <w:rPr>
          <w:sz w:val="24"/>
        </w:rPr>
        <w:t>incluam</w:t>
      </w:r>
      <w:r>
        <w:rPr>
          <w:spacing w:val="1"/>
          <w:sz w:val="24"/>
        </w:rPr>
        <w:t xml:space="preserve"> </w:t>
      </w:r>
      <w:r>
        <w:rPr>
          <w:sz w:val="24"/>
        </w:rPr>
        <w:t>familiar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-57"/>
          <w:sz w:val="24"/>
        </w:rPr>
        <w:t xml:space="preserve"> </w:t>
      </w:r>
      <w:r>
        <w:rPr>
          <w:sz w:val="24"/>
        </w:rPr>
        <w:t>público que preste serviços a Prefeitura em cargo efetivo ou de comissão ou função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confiança;</w:t>
      </w:r>
    </w:p>
    <w:p w14:paraId="7F9FE841">
      <w:pPr>
        <w:pStyle w:val="9"/>
      </w:pPr>
    </w:p>
    <w:p w14:paraId="349E0225">
      <w:pPr>
        <w:pStyle w:val="16"/>
        <w:numPr>
          <w:ilvl w:val="2"/>
          <w:numId w:val="2"/>
        </w:numPr>
        <w:tabs>
          <w:tab w:val="left" w:pos="1298"/>
        </w:tabs>
        <w:ind w:right="112" w:firstLine="0"/>
        <w:rPr>
          <w:sz w:val="24"/>
        </w:rPr>
      </w:pPr>
      <w:r>
        <w:rPr>
          <w:sz w:val="24"/>
        </w:rPr>
        <w:t>Será também verificada a existência de registros impeditivos de contratação no</w:t>
      </w:r>
      <w:r>
        <w:rPr>
          <w:spacing w:val="1"/>
          <w:sz w:val="24"/>
        </w:rPr>
        <w:t xml:space="preserve"> </w:t>
      </w:r>
      <w:r>
        <w:rPr>
          <w:sz w:val="24"/>
        </w:rPr>
        <w:t>Cadastro Nacional de Empresas inidôneas e Suspensas/CGU, disponível no Portal 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1"/>
          <w:sz w:val="24"/>
        </w:rPr>
        <w:t xml:space="preserve"> </w:t>
      </w: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"http://portaltransparencia.gov.br/" \h </w:instrText>
      </w:r>
      <w:r>
        <w:fldChar w:fldCharType="separate"/>
      </w:r>
      <w:r>
        <w:rPr>
          <w:sz w:val="24"/>
          <w:u w:val="single"/>
        </w:rPr>
        <w:t>http://portaltransparencia.gov.br</w:t>
      </w:r>
      <w:r>
        <w:rPr>
          <w:sz w:val="24"/>
          <w:u w:val="single"/>
        </w:rPr>
        <w:fldChar w:fldCharType="end"/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Condenações Cíveis por Ato de Improbidade Administrativa disponível no Portal do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(CNJ) e/ou certidão consolidada TCU &lt;</w:t>
      </w:r>
      <w:r>
        <w:t xml:space="preserve"> </w:t>
      </w:r>
      <w:r>
        <w:fldChar w:fldCharType="begin"/>
      </w:r>
      <w:r>
        <w:instrText xml:space="preserve"> HYPERLINK "https://certidoes-apf.apps.tcu.gov.br/" </w:instrText>
      </w:r>
      <w:r>
        <w:fldChar w:fldCharType="separate"/>
      </w:r>
      <w:r>
        <w:rPr>
          <w:rStyle w:val="8"/>
          <w:sz w:val="24"/>
        </w:rPr>
        <w:t>https://certidoes-apf.apps.tcu.gov.br/</w:t>
      </w:r>
      <w:r>
        <w:rPr>
          <w:rStyle w:val="8"/>
          <w:sz w:val="24"/>
        </w:rPr>
        <w:fldChar w:fldCharType="end"/>
      </w:r>
      <w:r>
        <w:rPr>
          <w:sz w:val="24"/>
        </w:rPr>
        <w:t>&gt;.</w:t>
      </w:r>
    </w:p>
    <w:p w14:paraId="4438C665">
      <w:pPr>
        <w:pStyle w:val="16"/>
        <w:rPr>
          <w:sz w:val="24"/>
        </w:rPr>
      </w:pPr>
    </w:p>
    <w:p w14:paraId="01113EF0">
      <w:pPr>
        <w:pStyle w:val="16"/>
        <w:numPr>
          <w:ilvl w:val="2"/>
          <w:numId w:val="2"/>
        </w:numPr>
        <w:tabs>
          <w:tab w:val="left" w:pos="1298"/>
        </w:tabs>
        <w:ind w:right="112" w:firstLine="0"/>
        <w:rPr>
          <w:sz w:val="24"/>
        </w:rPr>
      </w:pPr>
      <w:r>
        <w:rPr>
          <w:sz w:val="24"/>
        </w:rPr>
        <w:t>Que deixem de comprovar, por meio de contratos e/ou atestados de capacidade técnica emitidos por órgãos da administração pública, terem a expertise necessária para o atendimento integral das exigências do presente edital.</w:t>
      </w:r>
    </w:p>
    <w:p w14:paraId="2CC51B16">
      <w:pPr>
        <w:pStyle w:val="2"/>
        <w:tabs>
          <w:tab w:val="left" w:pos="344"/>
        </w:tabs>
        <w:jc w:val="left"/>
      </w:pPr>
    </w:p>
    <w:p w14:paraId="20ACE613">
      <w:pPr>
        <w:pStyle w:val="2"/>
        <w:numPr>
          <w:ilvl w:val="0"/>
          <w:numId w:val="1"/>
        </w:numPr>
        <w:tabs>
          <w:tab w:val="left" w:pos="344"/>
        </w:tabs>
      </w:pPr>
      <w:r>
        <w:t>DO</w:t>
      </w:r>
      <w:r>
        <w:rPr>
          <w:spacing w:val="-7"/>
        </w:rPr>
        <w:t xml:space="preserve"> </w:t>
      </w:r>
      <w:r>
        <w:t>CREDENCIAMENTO</w:t>
      </w:r>
    </w:p>
    <w:p w14:paraId="24031A88">
      <w:pPr>
        <w:pStyle w:val="9"/>
        <w:rPr>
          <w:b/>
        </w:rPr>
      </w:pPr>
    </w:p>
    <w:p w14:paraId="261D8CA7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bookmarkStart w:id="0" w:name="4.1._O_processo_de_credenciamento_de_que"/>
      <w:bookmarkEnd w:id="0"/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trata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obedecerá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etapas:</w:t>
      </w:r>
    </w:p>
    <w:p w14:paraId="56A9B3D0">
      <w:pPr>
        <w:pStyle w:val="9"/>
      </w:pPr>
    </w:p>
    <w:p w14:paraId="476427E6">
      <w:pPr>
        <w:pStyle w:val="16"/>
        <w:numPr>
          <w:ilvl w:val="2"/>
          <w:numId w:val="3"/>
        </w:numPr>
        <w:tabs>
          <w:tab w:val="left" w:pos="1280"/>
        </w:tabs>
        <w:ind w:right="113" w:firstLine="0"/>
        <w:rPr>
          <w:sz w:val="24"/>
        </w:rPr>
      </w:pPr>
      <w:bookmarkStart w:id="1" w:name="4.1.1._Entrega_da_ficha_de_inscrição_de_"/>
      <w:bookmarkEnd w:id="1"/>
      <w:r>
        <w:rPr>
          <w:sz w:val="24"/>
        </w:rPr>
        <w:t>Entrega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ficha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inscrição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7"/>
          <w:sz w:val="24"/>
        </w:rPr>
        <w:t xml:space="preserve"> </w:t>
      </w:r>
      <w:r>
        <w:rPr>
          <w:sz w:val="24"/>
        </w:rPr>
        <w:t>(anexo</w:t>
      </w:r>
      <w:r>
        <w:rPr>
          <w:spacing w:val="9"/>
          <w:sz w:val="24"/>
        </w:rPr>
        <w:t xml:space="preserve"> </w:t>
      </w:r>
      <w:r>
        <w:rPr>
          <w:sz w:val="24"/>
        </w:rPr>
        <w:t>I),</w:t>
      </w:r>
      <w:r>
        <w:rPr>
          <w:spacing w:val="8"/>
          <w:sz w:val="24"/>
        </w:rPr>
        <w:t xml:space="preserve"> </w:t>
      </w:r>
      <w:r>
        <w:rPr>
          <w:sz w:val="24"/>
        </w:rPr>
        <w:t>acompanhada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toda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 exigida,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estabelecido neste edital;</w:t>
      </w:r>
    </w:p>
    <w:p w14:paraId="685B8DA0">
      <w:pPr>
        <w:pStyle w:val="9"/>
      </w:pPr>
    </w:p>
    <w:p w14:paraId="1B55229F">
      <w:pPr>
        <w:pStyle w:val="16"/>
        <w:numPr>
          <w:ilvl w:val="2"/>
          <w:numId w:val="3"/>
        </w:numPr>
        <w:tabs>
          <w:tab w:val="left" w:pos="1344"/>
        </w:tabs>
        <w:ind w:right="121" w:firstLine="0"/>
        <w:rPr>
          <w:sz w:val="24"/>
        </w:rPr>
      </w:pPr>
      <w:bookmarkStart w:id="2" w:name="4.1.2._Análise_documental_e_divulgação_d"/>
      <w:bookmarkEnd w:id="2"/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documental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habilitadas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específica;</w:t>
      </w:r>
    </w:p>
    <w:p w14:paraId="2C1DEC07">
      <w:pPr>
        <w:pStyle w:val="9"/>
      </w:pPr>
    </w:p>
    <w:p w14:paraId="12F4A036">
      <w:pPr>
        <w:pStyle w:val="16"/>
        <w:numPr>
          <w:ilvl w:val="3"/>
          <w:numId w:val="3"/>
        </w:numPr>
        <w:tabs>
          <w:tab w:val="left" w:pos="2022"/>
        </w:tabs>
        <w:ind w:right="112" w:firstLine="0"/>
        <w:rPr>
          <w:sz w:val="24"/>
        </w:rPr>
      </w:pPr>
      <w:bookmarkStart w:id="3" w:name="4.1.2.1._Examinada_a_documentação_e_aten"/>
      <w:bookmarkEnd w:id="3"/>
      <w:r>
        <w:rPr>
          <w:sz w:val="24"/>
        </w:rPr>
        <w:t>Examinada a documentação e atendidos os requisitos exigidos neste edital</w:t>
      </w:r>
      <w:r>
        <w:rPr>
          <w:spacing w:val="-57"/>
          <w:sz w:val="24"/>
        </w:rPr>
        <w:t xml:space="preserve"> </w:t>
      </w:r>
      <w:r>
        <w:rPr>
          <w:sz w:val="24"/>
        </w:rPr>
        <w:t>e seus anexos, o interessado será declarado pela comissão específica como habilitada</w:t>
      </w:r>
      <w:r>
        <w:rPr>
          <w:spacing w:val="1"/>
          <w:sz w:val="24"/>
        </w:rPr>
        <w:t xml:space="preserve"> </w:t>
      </w:r>
      <w:r>
        <w:rPr>
          <w:sz w:val="24"/>
        </w:rPr>
        <w:t>para participar da concorrência/leilão, onde será concedido autorização a quem ofertar maior lance.</w:t>
      </w:r>
    </w:p>
    <w:p w14:paraId="4DB2FF06">
      <w:pPr>
        <w:pStyle w:val="9"/>
      </w:pPr>
    </w:p>
    <w:p w14:paraId="66EE66FD">
      <w:pPr>
        <w:pStyle w:val="16"/>
        <w:numPr>
          <w:ilvl w:val="3"/>
          <w:numId w:val="3"/>
        </w:numPr>
        <w:tabs>
          <w:tab w:val="left" w:pos="2014"/>
        </w:tabs>
        <w:ind w:left="2013" w:hanging="776"/>
        <w:rPr>
          <w:sz w:val="24"/>
        </w:rPr>
      </w:pPr>
      <w:bookmarkStart w:id="4" w:name="4.1.2.2._Todas_as_empresas_habilitadas_s"/>
      <w:bookmarkEnd w:id="4"/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interessadas habilitadas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credenciadas a participar da concorrência.</w:t>
      </w:r>
    </w:p>
    <w:p w14:paraId="62F1E1A2">
      <w:pPr>
        <w:pStyle w:val="9"/>
      </w:pPr>
    </w:p>
    <w:p w14:paraId="7469E900">
      <w:pPr>
        <w:pStyle w:val="16"/>
        <w:numPr>
          <w:ilvl w:val="3"/>
          <w:numId w:val="3"/>
        </w:numPr>
        <w:tabs>
          <w:tab w:val="left" w:pos="2062"/>
        </w:tabs>
        <w:ind w:right="116" w:firstLine="0"/>
        <w:rPr>
          <w:sz w:val="24"/>
        </w:rPr>
      </w:pPr>
      <w:bookmarkStart w:id="5" w:name="4.1.2.3._A_comissão_lavrara_ata_da_reuni"/>
      <w:bookmarkEnd w:id="5"/>
      <w:r>
        <w:rPr>
          <w:sz w:val="24"/>
        </w:rPr>
        <w:t>A comissão lavrar</w:t>
      </w:r>
      <w:r>
        <w:rPr>
          <w:rFonts w:hint="default"/>
          <w:sz w:val="24"/>
          <w:lang w:val="pt-BR"/>
        </w:rPr>
        <w:t xml:space="preserve">á </w:t>
      </w:r>
      <w:r>
        <w:rPr>
          <w:sz w:val="24"/>
        </w:rPr>
        <w:t>ata da reunião, que será assinada pelos membros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participantes.</w:t>
      </w:r>
    </w:p>
    <w:p w14:paraId="1E1CAD72">
      <w:pPr>
        <w:pStyle w:val="9"/>
      </w:pPr>
    </w:p>
    <w:p w14:paraId="40B9F5D0">
      <w:pPr>
        <w:pStyle w:val="16"/>
        <w:numPr>
          <w:ilvl w:val="2"/>
          <w:numId w:val="3"/>
        </w:numPr>
        <w:tabs>
          <w:tab w:val="left" w:pos="1272"/>
        </w:tabs>
        <w:ind w:right="123" w:firstLine="0"/>
        <w:rPr>
          <w:sz w:val="24"/>
        </w:rPr>
      </w:pPr>
      <w:bookmarkStart w:id="6" w:name="4.1.4._Assinatura_do_Termo_de_Autorizaçã"/>
      <w:bookmarkEnd w:id="6"/>
      <w:bookmarkStart w:id="7" w:name="4.1.3._Sorteio,_previsto_nos_tópicos_5.7"/>
      <w:bookmarkEnd w:id="7"/>
      <w:r>
        <w:rPr>
          <w:sz w:val="24"/>
        </w:rPr>
        <w:t>Assinatura do Termo de Autorização de uso de espaço público (anexo III), 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credenciados sorteados, se</w:t>
      </w:r>
      <w:r>
        <w:rPr>
          <w:spacing w:val="-1"/>
          <w:sz w:val="24"/>
        </w:rPr>
        <w:t xml:space="preserve"> </w:t>
      </w:r>
      <w:r>
        <w:rPr>
          <w:sz w:val="24"/>
        </w:rPr>
        <w:t>for esse o caso.</w:t>
      </w:r>
    </w:p>
    <w:p w14:paraId="3917F4F2">
      <w:pPr>
        <w:pStyle w:val="9"/>
      </w:pPr>
    </w:p>
    <w:p w14:paraId="671CAD38">
      <w:pPr>
        <w:pStyle w:val="2"/>
        <w:numPr>
          <w:ilvl w:val="0"/>
          <w:numId w:val="1"/>
        </w:numPr>
        <w:tabs>
          <w:tab w:val="left" w:pos="344"/>
        </w:tabs>
      </w:pPr>
      <w:r>
        <w:t>DAS</w:t>
      </w:r>
      <w:r>
        <w:rPr>
          <w:spacing w:val="-4"/>
        </w:rPr>
        <w:t xml:space="preserve"> </w:t>
      </w:r>
      <w:r>
        <w:t>INSCRIÇÕES</w:t>
      </w:r>
    </w:p>
    <w:p w14:paraId="522E3E38">
      <w:pPr>
        <w:pStyle w:val="9"/>
        <w:rPr>
          <w:b/>
          <w:sz w:val="23"/>
        </w:rPr>
      </w:pPr>
    </w:p>
    <w:p w14:paraId="5315D45E">
      <w:pPr>
        <w:pStyle w:val="16"/>
        <w:numPr>
          <w:ilvl w:val="1"/>
          <w:numId w:val="1"/>
        </w:numPr>
        <w:tabs>
          <w:tab w:val="left" w:pos="582"/>
        </w:tabs>
        <w:ind w:left="709" w:right="112" w:firstLine="0"/>
        <w:rPr>
          <w:sz w:val="24"/>
        </w:rPr>
      </w:pPr>
      <w:r>
        <w:rPr>
          <w:sz w:val="24"/>
        </w:rPr>
        <w:t>Os interessados em participar do 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abaixo relacionados, no dia, entre </w:t>
      </w:r>
      <w:r>
        <w:rPr>
          <w:rFonts w:hint="default"/>
          <w:sz w:val="24"/>
          <w:highlight w:val="none"/>
          <w:lang w:val="pt-BR"/>
        </w:rPr>
        <w:t>01</w:t>
      </w:r>
      <w:r>
        <w:rPr>
          <w:sz w:val="24"/>
          <w:highlight w:val="none"/>
        </w:rPr>
        <w:t xml:space="preserve"> a </w:t>
      </w:r>
      <w:r>
        <w:rPr>
          <w:rFonts w:hint="default"/>
          <w:sz w:val="24"/>
          <w:highlight w:val="none"/>
          <w:lang w:val="pt-BR"/>
        </w:rPr>
        <w:t>07</w:t>
      </w:r>
      <w:r>
        <w:rPr>
          <w:sz w:val="24"/>
          <w:highlight w:val="none"/>
        </w:rPr>
        <w:t xml:space="preserve"> de </w:t>
      </w:r>
      <w:r>
        <w:rPr>
          <w:rFonts w:hint="default"/>
          <w:sz w:val="24"/>
          <w:highlight w:val="none"/>
          <w:lang w:val="pt-BR"/>
        </w:rPr>
        <w:t>outubro</w:t>
      </w:r>
      <w:r>
        <w:rPr>
          <w:sz w:val="24"/>
        </w:rPr>
        <w:t>, na sede da SECTUR,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descritos</w:t>
      </w:r>
      <w:r>
        <w:rPr>
          <w:spacing w:val="-2"/>
          <w:sz w:val="24"/>
        </w:rPr>
        <w:t xml:space="preserve"> </w:t>
      </w:r>
      <w:r>
        <w:rPr>
          <w:sz w:val="24"/>
        </w:rPr>
        <w:t>neste edital;</w:t>
      </w:r>
    </w:p>
    <w:p w14:paraId="0780F4D1">
      <w:pPr>
        <w:pStyle w:val="9"/>
      </w:pPr>
    </w:p>
    <w:p w14:paraId="793CA128">
      <w:pPr>
        <w:pStyle w:val="16"/>
        <w:numPr>
          <w:ilvl w:val="2"/>
          <w:numId w:val="4"/>
        </w:numPr>
        <w:tabs>
          <w:tab w:val="left" w:pos="1330"/>
        </w:tabs>
        <w:ind w:right="119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(CNPJ) ou Cadastro de Pessoas Físicas (CPF),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situação cadastral ativa, mediante emissão do cartão CNPJ da empresa ou CPF;</w:t>
      </w:r>
    </w:p>
    <w:p w14:paraId="25FF7451">
      <w:pPr>
        <w:pStyle w:val="9"/>
      </w:pPr>
    </w:p>
    <w:p w14:paraId="541E19C5">
      <w:pPr>
        <w:pStyle w:val="16"/>
        <w:numPr>
          <w:ilvl w:val="2"/>
          <w:numId w:val="4"/>
        </w:numPr>
        <w:tabs>
          <w:tab w:val="left" w:pos="1418"/>
        </w:tabs>
        <w:ind w:right="119" w:firstLine="0"/>
        <w:rPr>
          <w:sz w:val="24"/>
        </w:rPr>
      </w:pP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 e/ou Certificado de Condição de MEI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demonstre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ramo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 em caso de pesoa jurídica;</w:t>
      </w:r>
    </w:p>
    <w:p w14:paraId="21CF8C4F">
      <w:pPr>
        <w:pStyle w:val="9"/>
      </w:pPr>
    </w:p>
    <w:p w14:paraId="32468233">
      <w:pPr>
        <w:pStyle w:val="16"/>
        <w:numPr>
          <w:ilvl w:val="2"/>
          <w:numId w:val="4"/>
        </w:numPr>
        <w:tabs>
          <w:tab w:val="left" w:pos="1272"/>
        </w:tabs>
        <w:ind w:right="115" w:firstLine="0"/>
        <w:rPr>
          <w:sz w:val="24"/>
        </w:rPr>
      </w:pPr>
      <w:r>
        <w:rPr>
          <w:sz w:val="24"/>
        </w:rPr>
        <w:t>Prova de regularidade da pessoa física ou jurídica perante a Receita Federal, mediante emissão da</w:t>
      </w:r>
      <w:r>
        <w:rPr>
          <w:spacing w:val="-57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Créditos Tributários</w:t>
      </w:r>
      <w:r>
        <w:rPr>
          <w:spacing w:val="1"/>
          <w:sz w:val="24"/>
        </w:rPr>
        <w:t xml:space="preserve"> </w:t>
      </w:r>
      <w:r>
        <w:rPr>
          <w:sz w:val="24"/>
        </w:rPr>
        <w:t>Federais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Dívida Ativa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União, podendo ser Negativa ou Positiva com Efeito de Negativa, obtida no link &lt;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"https://solucoes.receita.fazenda.gov.br/Servicos/certidaointernet/PJ/EmitirPGFN" \h </w:instrText>
      </w:r>
      <w:r>
        <w:fldChar w:fldCharType="separate"/>
      </w:r>
      <w:r>
        <w:rPr>
          <w:sz w:val="24"/>
          <w:u w:val="single"/>
        </w:rPr>
        <w:t>https://solucoes.receita.fazenda.gov.br/servicos/certidaointernet/pj/emitirpgfn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fldChar w:fldCharType="end"/>
      </w:r>
      <w:r>
        <w:rPr>
          <w:sz w:val="24"/>
        </w:rPr>
        <w:t>&gt;</w:t>
      </w:r>
    </w:p>
    <w:p w14:paraId="55FDADA7">
      <w:pPr>
        <w:pStyle w:val="9"/>
      </w:pPr>
    </w:p>
    <w:p w14:paraId="7FFBB24F">
      <w:pPr>
        <w:pStyle w:val="16"/>
        <w:numPr>
          <w:ilvl w:val="2"/>
          <w:numId w:val="4"/>
        </w:numPr>
        <w:tabs>
          <w:tab w:val="left" w:pos="1282"/>
        </w:tabs>
        <w:ind w:right="109" w:firstLine="0"/>
      </w:pPr>
      <w:r>
        <w:rPr>
          <w:sz w:val="24"/>
        </w:rPr>
        <w:t>Prova de regularidade perante a Fazenda Estadual, mediante emissão</w:t>
      </w:r>
      <w:r>
        <w:rPr>
          <w:spacing w:val="1"/>
          <w:sz w:val="24"/>
        </w:rPr>
        <w:t xml:space="preserve"> </w:t>
      </w:r>
      <w:r>
        <w:rPr>
          <w:sz w:val="24"/>
        </w:rPr>
        <w:t>da Certidão Conjunta de Pendências Tributárias e Não Tributárias, junto à SEFAZ</w:t>
      </w:r>
      <w:r>
        <w:t xml:space="preserve">, obtida no link &lt; </w:t>
      </w:r>
      <w:r>
        <w:fldChar w:fldCharType="begin"/>
      </w:r>
      <w:r>
        <w:instrText xml:space="preserve"> HYPERLINK "https://www.sefaz.mt.gov.br/cnd/certidao/servlet/ServletRotd?origem=60" \h </w:instrText>
      </w:r>
      <w:r>
        <w:fldChar w:fldCharType="separate"/>
      </w:r>
      <w:r>
        <w:rPr>
          <w:u w:val="single"/>
        </w:rPr>
        <w:t>https://www.sefaz.mt.gov.br/cnd/certidao/servlet/servletrotd?</w:t>
      </w:r>
      <w:r>
        <w:rPr>
          <w:u w:val="single"/>
        </w:rP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"https://www.sefaz.mt.gov.br/cnd/certidao/servlet/ServletRotd?origem=60" \h </w:instrText>
      </w:r>
      <w:r>
        <w:fldChar w:fldCharType="separate"/>
      </w:r>
      <w:r>
        <w:rPr>
          <w:u w:val="single"/>
        </w:rPr>
        <w:t>origem=60</w:t>
      </w:r>
      <w:r>
        <w:t xml:space="preserve"> </w:t>
      </w:r>
      <w:r>
        <w:fldChar w:fldCharType="end"/>
      </w:r>
      <w:r>
        <w:t>&gt;;</w:t>
      </w:r>
    </w:p>
    <w:p w14:paraId="75F48E50">
      <w:pPr>
        <w:pStyle w:val="9"/>
      </w:pPr>
    </w:p>
    <w:p w14:paraId="42047897">
      <w:pPr>
        <w:pStyle w:val="16"/>
        <w:numPr>
          <w:ilvl w:val="2"/>
          <w:numId w:val="4"/>
        </w:numPr>
        <w:tabs>
          <w:tab w:val="left" w:pos="1350"/>
          <w:tab w:val="left" w:pos="9037"/>
        </w:tabs>
        <w:ind w:right="111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emissão da Certidão Negativa de Débitos ou Positiva com Efeito de Negativa, o que poderá ser atestado pela comissão;</w:t>
      </w:r>
    </w:p>
    <w:p w14:paraId="1C841DA3">
      <w:pPr>
        <w:pStyle w:val="9"/>
      </w:pPr>
    </w:p>
    <w:p w14:paraId="27CBB5CF">
      <w:pPr>
        <w:pStyle w:val="9"/>
        <w:ind w:left="670" w:right="121"/>
        <w:jc w:val="both"/>
      </w:pPr>
      <w:r>
        <w:t>5.1.6. Prova de inexistência de débitos inadimplidos perante a Justiça do Trabalho,</w:t>
      </w:r>
      <w:r>
        <w:rPr>
          <w:spacing w:val="1"/>
        </w:rPr>
        <w:t xml:space="preserve"> </w:t>
      </w:r>
      <w:r>
        <w:t>mediante apresentação de Certidão Negativa de Débitos Trabalhistas ou Positiva com</w:t>
      </w:r>
      <w:r>
        <w:rPr>
          <w:spacing w:val="1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obtida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link &lt;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"https://www.tst.jus.br/certidao1" \h </w:instrText>
      </w:r>
      <w:r>
        <w:fldChar w:fldCharType="separate"/>
      </w:r>
      <w:r>
        <w:rPr>
          <w:u w:val="single"/>
        </w:rPr>
        <w:t>https://www.tst.jus.br/certidao1</w:t>
      </w:r>
      <w:r>
        <w:rPr>
          <w:spacing w:val="1"/>
        </w:rPr>
        <w:t xml:space="preserve"> </w:t>
      </w:r>
      <w:r>
        <w:rPr>
          <w:spacing w:val="1"/>
        </w:rPr>
        <w:fldChar w:fldCharType="end"/>
      </w:r>
      <w:r>
        <w:t>&gt;.</w:t>
      </w:r>
    </w:p>
    <w:p w14:paraId="4D0A8583">
      <w:pPr>
        <w:pStyle w:val="9"/>
      </w:pPr>
    </w:p>
    <w:p w14:paraId="27B0DF16">
      <w:pPr>
        <w:tabs>
          <w:tab w:val="left" w:pos="1330"/>
        </w:tabs>
        <w:ind w:left="670" w:right="76"/>
        <w:jc w:val="both"/>
        <w:rPr>
          <w:sz w:val="24"/>
        </w:rPr>
      </w:pPr>
      <w:r>
        <w:rPr>
          <w:sz w:val="24"/>
        </w:rPr>
        <w:t>5.1.7 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foro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 interessada há no máximo 90 (noventa) dias, mediante apresentação da Certidão 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Falência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 Judicial.</w:t>
      </w:r>
    </w:p>
    <w:p w14:paraId="476B296E">
      <w:pPr>
        <w:pStyle w:val="9"/>
        <w:ind w:right="76"/>
        <w:jc w:val="both"/>
      </w:pPr>
    </w:p>
    <w:p w14:paraId="75214403">
      <w:pPr>
        <w:tabs>
          <w:tab w:val="left" w:pos="1446"/>
        </w:tabs>
        <w:ind w:left="670" w:right="109"/>
        <w:jc w:val="both"/>
        <w:rPr>
          <w:sz w:val="24"/>
        </w:rPr>
      </w:pPr>
      <w:r>
        <w:rPr>
          <w:sz w:val="24"/>
        </w:rPr>
        <w:t xml:space="preserve">5.1.8 </w:t>
      </w:r>
      <w:r>
        <w:rPr>
          <w:rFonts w:hint="default"/>
          <w:sz w:val="24"/>
          <w:lang w:val="pt-BR"/>
        </w:rPr>
        <w:t>Pelo menos 02 a</w:t>
      </w:r>
      <w:r>
        <w:rPr>
          <w:sz w:val="24"/>
        </w:rPr>
        <w:t>testado(s) de capacidade técnica ou contratos que comprovem a expertise em gestão de praça de alimentação, cozinha mineira (Clássica e Contemporânea), cozinha rural (fornos caipira, fogão a lenha, quitandas), festival de gastronomia, emitidos por órgãos da administração pública;</w:t>
      </w:r>
    </w:p>
    <w:p w14:paraId="7E4C01D8">
      <w:pPr>
        <w:tabs>
          <w:tab w:val="left" w:pos="1446"/>
        </w:tabs>
        <w:ind w:left="670" w:right="109"/>
        <w:rPr>
          <w:sz w:val="24"/>
        </w:rPr>
      </w:pPr>
    </w:p>
    <w:p w14:paraId="656EEE90">
      <w:pPr>
        <w:tabs>
          <w:tab w:val="left" w:pos="1446"/>
        </w:tabs>
        <w:ind w:left="670" w:right="109"/>
        <w:rPr>
          <w:sz w:val="24"/>
        </w:rPr>
      </w:pPr>
      <w:r>
        <w:rPr>
          <w:sz w:val="24"/>
        </w:rPr>
        <w:t xml:space="preserve">5.1.9– </w:t>
      </w:r>
      <w:r>
        <w:rPr>
          <w:sz w:val="24"/>
          <w:highlight w:val="none"/>
        </w:rPr>
        <w:t xml:space="preserve">Declaração de conhecimento, anuência e visita técnica ao local (modelo anexo </w:t>
      </w:r>
      <w:r>
        <w:rPr>
          <w:sz w:val="24"/>
        </w:rPr>
        <w:t xml:space="preserve">IV). </w:t>
      </w:r>
    </w:p>
    <w:p w14:paraId="44EFBD18">
      <w:pPr>
        <w:tabs>
          <w:tab w:val="left" w:pos="1446"/>
        </w:tabs>
        <w:ind w:left="670" w:right="109"/>
        <w:rPr>
          <w:sz w:val="24"/>
        </w:rPr>
      </w:pPr>
      <w:r>
        <w:rPr>
          <w:sz w:val="24"/>
        </w:rPr>
        <w:t xml:space="preserve">5.1.9.1 </w:t>
      </w:r>
      <w:r>
        <w:rPr>
          <w:sz w:val="24"/>
          <w:highlight w:val="none"/>
        </w:rPr>
        <w:t xml:space="preserve">A visita deverá ser realizada entre os dias </w:t>
      </w:r>
      <w:r>
        <w:rPr>
          <w:rFonts w:hint="default"/>
          <w:sz w:val="24"/>
          <w:highlight w:val="none"/>
          <w:lang w:val="pt-BR"/>
        </w:rPr>
        <w:t>1</w:t>
      </w:r>
      <w:r>
        <w:rPr>
          <w:sz w:val="24"/>
          <w:highlight w:val="none"/>
        </w:rPr>
        <w:t xml:space="preserve"> e </w:t>
      </w:r>
      <w:r>
        <w:rPr>
          <w:rFonts w:hint="default"/>
          <w:sz w:val="24"/>
          <w:highlight w:val="none"/>
          <w:lang w:val="pt-BR"/>
        </w:rPr>
        <w:t>07</w:t>
      </w:r>
      <w:r>
        <w:rPr>
          <w:sz w:val="24"/>
          <w:highlight w:val="none"/>
        </w:rPr>
        <w:t xml:space="preserve"> de outubro</w:t>
      </w:r>
      <w:r>
        <w:rPr>
          <w:sz w:val="24"/>
        </w:rPr>
        <w:t xml:space="preserve"> e para a realização da mesma, o representante da empresa licitante deverá se apresentar junto à Secretaria Municipal de Esportes, Lazer, Cultura e Turismo – SECTUR, para que um servidor da referida secretaria o acompanhe ao local do evento e lavre o competente termo de visita técnica.</w:t>
      </w:r>
    </w:p>
    <w:p w14:paraId="51A8449E">
      <w:pPr>
        <w:tabs>
          <w:tab w:val="left" w:pos="1446"/>
        </w:tabs>
        <w:ind w:left="670" w:right="109"/>
      </w:pPr>
    </w:p>
    <w:p w14:paraId="7A203D84">
      <w:pPr>
        <w:tabs>
          <w:tab w:val="left" w:pos="1446"/>
        </w:tabs>
        <w:ind w:left="670" w:right="109"/>
        <w:rPr>
          <w:sz w:val="24"/>
        </w:rPr>
      </w:pPr>
      <w:r>
        <w:rPr>
          <w:sz w:val="24"/>
        </w:rPr>
        <w:t>5.1.10 Ficha de inscrição, devidamente preenchida, conforme modelo constante no</w:t>
      </w:r>
      <w:r>
        <w:rPr>
          <w:spacing w:val="1"/>
          <w:sz w:val="24"/>
        </w:rPr>
        <w:t xml:space="preserve"> </w:t>
      </w:r>
      <w:r>
        <w:rPr>
          <w:sz w:val="24"/>
        </w:rPr>
        <w:t>Anexo I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7E6566C6">
      <w:pPr>
        <w:tabs>
          <w:tab w:val="left" w:pos="1446"/>
        </w:tabs>
        <w:ind w:left="670" w:right="109"/>
        <w:rPr>
          <w:sz w:val="24"/>
        </w:rPr>
      </w:pPr>
    </w:p>
    <w:p w14:paraId="007119A9">
      <w:pPr>
        <w:pStyle w:val="9"/>
      </w:pPr>
    </w:p>
    <w:p w14:paraId="3E67F26A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rejeitadas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34CBAF57">
      <w:pPr>
        <w:pStyle w:val="9"/>
      </w:pPr>
    </w:p>
    <w:p w14:paraId="0512667D">
      <w:pPr>
        <w:pStyle w:val="16"/>
        <w:numPr>
          <w:ilvl w:val="1"/>
          <w:numId w:val="1"/>
        </w:numPr>
        <w:tabs>
          <w:tab w:val="left" w:pos="570"/>
        </w:tabs>
        <w:ind w:right="117" w:firstLine="0"/>
        <w:rPr>
          <w:sz w:val="24"/>
        </w:rPr>
      </w:pPr>
      <w:r>
        <w:rPr>
          <w:sz w:val="24"/>
        </w:rPr>
        <w:t>A entrega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realizada</w:t>
      </w:r>
      <w:r>
        <w:rPr>
          <w:spacing w:val="1"/>
          <w:sz w:val="24"/>
        </w:rPr>
        <w:t xml:space="preserve"> </w:t>
      </w:r>
      <w:r>
        <w:rPr>
          <w:sz w:val="24"/>
        </w:rPr>
        <w:t>impreterivelmente</w:t>
      </w:r>
      <w:r>
        <w:rPr>
          <w:spacing w:val="1"/>
          <w:sz w:val="24"/>
        </w:rPr>
        <w:t xml:space="preserve"> </w:t>
      </w:r>
      <w:r>
        <w:rPr>
          <w:sz w:val="24"/>
        </w:rPr>
        <w:t>no período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 para inscrição, não sendo aceito a entrega de documentos fora do prazo ou em</w:t>
      </w:r>
      <w:r>
        <w:rPr>
          <w:spacing w:val="1"/>
          <w:sz w:val="24"/>
        </w:rPr>
        <w:t xml:space="preserve"> </w:t>
      </w:r>
      <w:r>
        <w:rPr>
          <w:sz w:val="24"/>
        </w:rPr>
        <w:t>momento posterior a</w:t>
      </w:r>
      <w:r>
        <w:rPr>
          <w:spacing w:val="-1"/>
          <w:sz w:val="24"/>
        </w:rPr>
        <w:t xml:space="preserve"> </w:t>
      </w:r>
      <w:r>
        <w:rPr>
          <w:sz w:val="24"/>
        </w:rPr>
        <w:t>este.</w:t>
      </w:r>
    </w:p>
    <w:p w14:paraId="2DF280A2">
      <w:pPr>
        <w:pStyle w:val="9"/>
      </w:pPr>
    </w:p>
    <w:p w14:paraId="4B3D9BAC">
      <w:pPr>
        <w:pStyle w:val="16"/>
        <w:numPr>
          <w:ilvl w:val="1"/>
          <w:numId w:val="1"/>
        </w:numPr>
        <w:tabs>
          <w:tab w:val="left" w:pos="548"/>
        </w:tabs>
        <w:ind w:right="116" w:firstLine="0"/>
        <w:rPr>
          <w:sz w:val="24"/>
        </w:rPr>
      </w:pPr>
      <w:r>
        <w:rPr>
          <w:sz w:val="24"/>
        </w:rPr>
        <w:t>A não apresentação de qualquer dos documentos exigidos inabilita automaticamente 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interessado.</w:t>
      </w:r>
    </w:p>
    <w:p w14:paraId="1589E0A4">
      <w:pPr>
        <w:pStyle w:val="9"/>
      </w:pPr>
    </w:p>
    <w:p w14:paraId="657BAE2C">
      <w:pPr>
        <w:pStyle w:val="16"/>
        <w:numPr>
          <w:ilvl w:val="1"/>
          <w:numId w:val="1"/>
        </w:numPr>
        <w:tabs>
          <w:tab w:val="left" w:pos="558"/>
        </w:tabs>
        <w:ind w:right="115" w:firstLine="0"/>
        <w:rPr>
          <w:sz w:val="24"/>
        </w:rPr>
      </w:pPr>
      <w:r>
        <w:rPr>
          <w:sz w:val="24"/>
        </w:rPr>
        <w:t>Para fins de habilitação, o proponente deverá apresentar os documentos com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vigente. Quando não mencionada no documento a validade, será considerado o prazo</w:t>
      </w:r>
      <w:r>
        <w:rPr>
          <w:spacing w:val="-57"/>
          <w:sz w:val="24"/>
        </w:rPr>
        <w:t xml:space="preserve"> </w:t>
      </w:r>
      <w:r>
        <w:rPr>
          <w:sz w:val="24"/>
        </w:rPr>
        <w:t>de seis meses, a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data de</w:t>
      </w:r>
      <w:r>
        <w:rPr>
          <w:spacing w:val="-1"/>
          <w:sz w:val="24"/>
        </w:rPr>
        <w:t xml:space="preserve"> </w:t>
      </w:r>
      <w:r>
        <w:rPr>
          <w:sz w:val="24"/>
        </w:rPr>
        <w:t>emissão.</w:t>
      </w:r>
    </w:p>
    <w:p w14:paraId="54D5A979">
      <w:pPr>
        <w:pStyle w:val="9"/>
      </w:pPr>
    </w:p>
    <w:p w14:paraId="23D3587B">
      <w:pPr>
        <w:pStyle w:val="16"/>
        <w:numPr>
          <w:ilvl w:val="1"/>
          <w:numId w:val="1"/>
        </w:numPr>
        <w:tabs>
          <w:tab w:val="left" w:pos="626"/>
        </w:tabs>
        <w:ind w:right="110" w:firstLine="0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habilitadas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credenciadas</w:t>
      </w:r>
      <w:r>
        <w:rPr>
          <w:spacing w:val="1"/>
          <w:sz w:val="24"/>
        </w:rPr>
        <w:t xml:space="preserve"> </w:t>
      </w:r>
      <w:r>
        <w:rPr>
          <w:sz w:val="24"/>
        </w:rPr>
        <w:t>os 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corretamente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-2"/>
          <w:sz w:val="24"/>
        </w:rPr>
        <w:t xml:space="preserve"> </w:t>
      </w:r>
      <w:r>
        <w:rPr>
          <w:sz w:val="24"/>
        </w:rPr>
        <w:t>exigidas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preencherem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7DF63222">
      <w:pPr>
        <w:pStyle w:val="9"/>
      </w:pPr>
    </w:p>
    <w:p w14:paraId="68EE3F2E">
      <w:pPr>
        <w:pStyle w:val="16"/>
        <w:numPr>
          <w:ilvl w:val="1"/>
          <w:numId w:val="1"/>
        </w:numPr>
        <w:tabs>
          <w:tab w:val="left" w:pos="526"/>
        </w:tabs>
        <w:ind w:right="116" w:firstLine="0"/>
        <w:rPr>
          <w:sz w:val="24"/>
        </w:rPr>
      </w:pPr>
      <w:r>
        <w:rPr>
          <w:sz w:val="24"/>
        </w:rPr>
        <w:t>Caso haja interessados credenciadas além do espaço disponível, conforme previsto no 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sorteio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definição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contempladas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</w:t>
      </w:r>
      <w:r>
        <w:rPr>
          <w:spacing w:val="-7"/>
          <w:sz w:val="24"/>
        </w:rPr>
        <w:t xml:space="preserve"> </w:t>
      </w:r>
      <w:r>
        <w:rPr>
          <w:sz w:val="24"/>
        </w:rPr>
        <w:t>Termo de</w:t>
      </w:r>
      <w:r>
        <w:rPr>
          <w:spacing w:val="-15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Espaço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57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z w:val="24"/>
        </w:rPr>
        <w:t>III).</w:t>
      </w:r>
    </w:p>
    <w:p w14:paraId="16FAB93B">
      <w:pPr>
        <w:pStyle w:val="9"/>
      </w:pPr>
    </w:p>
    <w:p w14:paraId="2BA0C707">
      <w:pPr>
        <w:pStyle w:val="16"/>
        <w:numPr>
          <w:ilvl w:val="1"/>
          <w:numId w:val="1"/>
        </w:numPr>
        <w:tabs>
          <w:tab w:val="left" w:pos="522"/>
        </w:tabs>
        <w:ind w:right="112" w:firstLine="0"/>
        <w:rPr>
          <w:sz w:val="24"/>
        </w:rPr>
      </w:pPr>
      <w:r>
        <w:rPr>
          <w:sz w:val="24"/>
        </w:rPr>
        <w:t>As informações prestadas na Ficha de Inscrição (anexo I) são de inteira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 interessado e a entrega da documentação pressupõe a expressa aceitação de todas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-57"/>
          <w:sz w:val="24"/>
        </w:rPr>
        <w:t xml:space="preserve">        </w:t>
      </w:r>
      <w:r>
        <w:rPr>
          <w:sz w:val="24"/>
        </w:rPr>
        <w:t>nenhuma</w:t>
      </w:r>
      <w:r>
        <w:rPr>
          <w:spacing w:val="-2"/>
          <w:sz w:val="24"/>
        </w:rPr>
        <w:t xml:space="preserve"> </w:t>
      </w:r>
      <w:r>
        <w:rPr>
          <w:sz w:val="24"/>
        </w:rPr>
        <w:t>hipótese, alegar desconhecimento.</w:t>
      </w:r>
    </w:p>
    <w:p w14:paraId="52003308">
      <w:pPr>
        <w:pStyle w:val="9"/>
        <w:rPr>
          <w:sz w:val="23"/>
        </w:rPr>
      </w:pPr>
    </w:p>
    <w:p w14:paraId="6CB28B6D">
      <w:pPr>
        <w:pStyle w:val="16"/>
        <w:numPr>
          <w:ilvl w:val="1"/>
          <w:numId w:val="1"/>
        </w:numPr>
        <w:tabs>
          <w:tab w:val="left" w:pos="560"/>
        </w:tabs>
        <w:ind w:right="115" w:firstLine="0"/>
        <w:rPr>
          <w:sz w:val="24"/>
        </w:rPr>
      </w:pPr>
      <w:r>
        <w:rPr>
          <w:sz w:val="24"/>
        </w:rPr>
        <w:t>Será inabilitado o interessado que deixar de entregar ou entregar com irregularidades,</w:t>
      </w:r>
      <w:r>
        <w:rPr>
          <w:spacing w:val="1"/>
          <w:sz w:val="24"/>
        </w:rPr>
        <w:t xml:space="preserve"> </w:t>
      </w:r>
      <w:r>
        <w:rPr>
          <w:sz w:val="24"/>
        </w:rPr>
        <w:t>dentro do prazo e local fixado, quaisquer dos documentos exigidos, ou ainda, mesmo tendo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1"/>
          <w:sz w:val="24"/>
        </w:rPr>
        <w:t xml:space="preserve"> </w:t>
      </w:r>
      <w:r>
        <w:rPr>
          <w:sz w:val="24"/>
        </w:rPr>
        <w:t>corretamente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atendido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189BC66B">
      <w:pPr>
        <w:pStyle w:val="9"/>
      </w:pPr>
    </w:p>
    <w:p w14:paraId="2B17A70D">
      <w:pPr>
        <w:pStyle w:val="16"/>
        <w:numPr>
          <w:ilvl w:val="1"/>
          <w:numId w:val="1"/>
        </w:numPr>
        <w:tabs>
          <w:tab w:val="left" w:pos="662"/>
        </w:tabs>
        <w:ind w:right="123" w:firstLine="0"/>
        <w:rPr>
          <w:sz w:val="24"/>
        </w:rPr>
      </w:pPr>
      <w:r>
        <w:rPr>
          <w:sz w:val="24"/>
        </w:rPr>
        <w:t>Não serão aceitas cópias que não ofereçam condições de leitura das informações nelas</w:t>
      </w:r>
      <w:r>
        <w:rPr>
          <w:spacing w:val="1"/>
          <w:sz w:val="24"/>
        </w:rPr>
        <w:t xml:space="preserve"> </w:t>
      </w:r>
      <w:r>
        <w:rPr>
          <w:sz w:val="24"/>
        </w:rPr>
        <w:t>contidas.</w:t>
      </w:r>
    </w:p>
    <w:p w14:paraId="45706FB2">
      <w:pPr>
        <w:pStyle w:val="9"/>
      </w:pPr>
    </w:p>
    <w:p w14:paraId="0579CE91">
      <w:pPr>
        <w:pStyle w:val="16"/>
        <w:numPr>
          <w:ilvl w:val="1"/>
          <w:numId w:val="1"/>
        </w:numPr>
        <w:tabs>
          <w:tab w:val="left" w:pos="740"/>
        </w:tabs>
        <w:ind w:right="117" w:firstLine="0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admitidas,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motivos,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modificações,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substituições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quaisquer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habilitatórios.</w:t>
      </w:r>
    </w:p>
    <w:p w14:paraId="2CF64E6B">
      <w:pPr>
        <w:pStyle w:val="9"/>
      </w:pPr>
    </w:p>
    <w:p w14:paraId="002B2C20">
      <w:pPr>
        <w:pStyle w:val="16"/>
        <w:numPr>
          <w:ilvl w:val="1"/>
          <w:numId w:val="1"/>
        </w:numPr>
        <w:tabs>
          <w:tab w:val="left" w:pos="660"/>
        </w:tabs>
        <w:ind w:right="121" w:firstLine="0"/>
        <w:rPr>
          <w:sz w:val="24"/>
        </w:rPr>
      </w:pPr>
      <w:r>
        <w:rPr>
          <w:sz w:val="24"/>
        </w:rPr>
        <w:t>Até a expedição do Termo de Autorização, poderá ser eliminado qualquer 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cujas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habilitatórias</w:t>
      </w:r>
      <w:r>
        <w:rPr>
          <w:spacing w:val="-1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alterado</w:t>
      </w:r>
      <w:r>
        <w:rPr>
          <w:spacing w:val="-1"/>
          <w:sz w:val="24"/>
        </w:rPr>
        <w:t xml:space="preserve"> </w:t>
      </w:r>
      <w:r>
        <w:rPr>
          <w:sz w:val="24"/>
        </w:rPr>
        <w:t>após o</w:t>
      </w:r>
      <w:r>
        <w:rPr>
          <w:spacing w:val="-1"/>
          <w:sz w:val="24"/>
        </w:rPr>
        <w:t xml:space="preserve"> </w:t>
      </w:r>
      <w:r>
        <w:rPr>
          <w:sz w:val="24"/>
        </w:rPr>
        <w:t>início do procedimento.</w:t>
      </w:r>
    </w:p>
    <w:p w14:paraId="13488585">
      <w:pPr>
        <w:pStyle w:val="9"/>
        <w:rPr>
          <w:sz w:val="20"/>
        </w:rPr>
      </w:pPr>
    </w:p>
    <w:p w14:paraId="6036F424">
      <w:pPr>
        <w:pStyle w:val="16"/>
        <w:numPr>
          <w:ilvl w:val="1"/>
          <w:numId w:val="1"/>
        </w:numPr>
        <w:tabs>
          <w:tab w:val="left" w:pos="676"/>
        </w:tabs>
        <w:ind w:right="114" w:firstLine="0"/>
        <w:rPr>
          <w:sz w:val="24"/>
        </w:rPr>
      </w:pPr>
      <w:r>
        <w:rPr>
          <w:sz w:val="24"/>
        </w:rPr>
        <w:t>O credenciado deverá manter, durante o prazo de vigência do Termo de 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todas as condições de habilitação e qualificação exigidas, caso contrário terá sua 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revogada.</w:t>
      </w:r>
    </w:p>
    <w:p w14:paraId="3740F375">
      <w:pPr>
        <w:pStyle w:val="9"/>
      </w:pPr>
    </w:p>
    <w:p w14:paraId="51C8AE83">
      <w:pPr>
        <w:pStyle w:val="16"/>
        <w:numPr>
          <w:ilvl w:val="1"/>
          <w:numId w:val="1"/>
        </w:numPr>
        <w:tabs>
          <w:tab w:val="left" w:pos="732"/>
        </w:tabs>
        <w:ind w:right="114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expedição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</w:t>
      </w:r>
      <w:r>
        <w:rPr>
          <w:spacing w:val="1"/>
          <w:sz w:val="24"/>
        </w:rPr>
        <w:t xml:space="preserve"> </w:t>
      </w:r>
      <w:r>
        <w:rPr>
          <w:sz w:val="24"/>
        </w:rPr>
        <w:t>ocasionada por caso fortuito ou força maior, ou fato, cuja autorizada não tenha concorrido ou</w:t>
      </w:r>
      <w:r>
        <w:rPr>
          <w:spacing w:val="1"/>
          <w:sz w:val="24"/>
        </w:rPr>
        <w:t xml:space="preserve"> </w:t>
      </w:r>
      <w:r>
        <w:rPr>
          <w:sz w:val="24"/>
        </w:rPr>
        <w:t>agido com culpa ou dolo para sua ocorrência, ou ainda, tiver sua autorização revogada por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 de quaisquer das condições previstas neste edital, será convocada a empresa</w:t>
      </w:r>
      <w:r>
        <w:rPr>
          <w:spacing w:val="1"/>
          <w:sz w:val="24"/>
        </w:rPr>
        <w:t xml:space="preserve"> ou pessoa </w:t>
      </w:r>
      <w:r>
        <w:rPr>
          <w:sz w:val="24"/>
        </w:rPr>
        <w:t>credenciada</w:t>
      </w:r>
      <w:r>
        <w:rPr>
          <w:spacing w:val="-2"/>
          <w:sz w:val="24"/>
        </w:rPr>
        <w:t xml:space="preserve"> </w:t>
      </w:r>
      <w:r>
        <w:rPr>
          <w:sz w:val="24"/>
        </w:rPr>
        <w:t>remanescente,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classificatória.</w:t>
      </w:r>
    </w:p>
    <w:p w14:paraId="24DB43D7">
      <w:pPr>
        <w:pStyle w:val="16"/>
        <w:rPr>
          <w:sz w:val="24"/>
        </w:rPr>
      </w:pPr>
    </w:p>
    <w:p w14:paraId="54784426">
      <w:pPr>
        <w:pStyle w:val="16"/>
        <w:numPr>
          <w:ilvl w:val="1"/>
          <w:numId w:val="1"/>
        </w:numPr>
        <w:tabs>
          <w:tab w:val="left" w:pos="732"/>
        </w:tabs>
        <w:ind w:right="114" w:firstLine="0"/>
        <w:rPr>
          <w:sz w:val="24"/>
        </w:rPr>
      </w:pPr>
      <w:r>
        <w:rPr>
          <w:rFonts w:hint="default"/>
          <w:sz w:val="24"/>
          <w:highlight w:val="none"/>
          <w:lang w:val="pt-BR"/>
        </w:rPr>
        <w:t>O resultado de habilitação e credenciamento</w:t>
      </w:r>
      <w:r>
        <w:rPr>
          <w:sz w:val="24"/>
          <w:highlight w:val="none"/>
        </w:rPr>
        <w:t xml:space="preserve"> se dará no dia </w:t>
      </w:r>
      <w:r>
        <w:rPr>
          <w:rFonts w:hint="default"/>
          <w:sz w:val="24"/>
          <w:highlight w:val="none"/>
          <w:lang w:val="pt-BR"/>
        </w:rPr>
        <w:t>09</w:t>
      </w:r>
      <w:r>
        <w:rPr>
          <w:sz w:val="24"/>
          <w:highlight w:val="none"/>
        </w:rPr>
        <w:t>.</w:t>
      </w:r>
      <w:r>
        <w:rPr>
          <w:rFonts w:hint="default"/>
          <w:sz w:val="24"/>
          <w:highlight w:val="none"/>
          <w:lang w:val="pt-BR"/>
        </w:rPr>
        <w:t>10</w:t>
      </w:r>
      <w:r>
        <w:rPr>
          <w:sz w:val="24"/>
          <w:highlight w:val="none"/>
        </w:rPr>
        <w:t xml:space="preserve"> às 08:30 hrs na SECTUR;</w:t>
      </w:r>
      <w:r>
        <w:rPr>
          <w:sz w:val="24"/>
        </w:rPr>
        <w:t xml:space="preserve"> </w:t>
      </w:r>
    </w:p>
    <w:p w14:paraId="1ADBBDB8">
      <w:pPr>
        <w:pStyle w:val="9"/>
      </w:pPr>
    </w:p>
    <w:p w14:paraId="7B0A056C">
      <w:pPr>
        <w:pStyle w:val="2"/>
        <w:numPr>
          <w:ilvl w:val="0"/>
          <w:numId w:val="1"/>
        </w:numPr>
        <w:tabs>
          <w:tab w:val="left" w:pos="344"/>
        </w:tabs>
      </w:pPr>
      <w:r>
        <w:t>DOS</w:t>
      </w:r>
      <w:r>
        <w:rPr>
          <w:spacing w:val="-9"/>
        </w:rPr>
        <w:t xml:space="preserve"> </w:t>
      </w:r>
      <w:r>
        <w:t>ESPAÇOS,</w:t>
      </w:r>
      <w:r>
        <w:rPr>
          <w:spacing w:val="-8"/>
        </w:rPr>
        <w:t xml:space="preserve"> </w:t>
      </w:r>
      <w:r>
        <w:t>DISTRIBUIÇÃO,</w:t>
      </w:r>
      <w:r>
        <w:rPr>
          <w:spacing w:val="-8"/>
        </w:rPr>
        <w:t xml:space="preserve"> </w:t>
      </w:r>
      <w:r>
        <w:t>LOCALIZAÇÃO</w:t>
      </w:r>
      <w:r>
        <w:rPr>
          <w:lang w:val="pt-BR"/>
        </w:rPr>
        <w:t>.</w:t>
      </w:r>
    </w:p>
    <w:p w14:paraId="4A7EE84F">
      <w:pPr>
        <w:pStyle w:val="9"/>
        <w:rPr>
          <w:b/>
        </w:rPr>
      </w:pPr>
    </w:p>
    <w:p w14:paraId="01A30415">
      <w:pPr>
        <w:pStyle w:val="16"/>
        <w:numPr>
          <w:ilvl w:val="1"/>
          <w:numId w:val="1"/>
        </w:numPr>
        <w:tabs>
          <w:tab w:val="left" w:pos="608"/>
        </w:tabs>
        <w:ind w:right="116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espaços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pt-BR"/>
        </w:rPr>
        <w:t>respetivas</w:t>
      </w:r>
      <w:r>
        <w:rPr>
          <w:spacing w:val="1"/>
          <w:sz w:val="24"/>
        </w:rPr>
        <w:t xml:space="preserve"> </w:t>
      </w:r>
      <w:r>
        <w:rPr>
          <w:sz w:val="24"/>
        </w:rPr>
        <w:t>estruturas, conforme o caso,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instaladas</w:t>
      </w:r>
      <w:r>
        <w:rPr>
          <w:spacing w:val="1"/>
          <w:sz w:val="24"/>
        </w:rPr>
        <w:t xml:space="preserve"> </w:t>
      </w:r>
      <w:r>
        <w:rPr>
          <w:sz w:val="24"/>
        </w:rPr>
        <w:t>a(s)</w:t>
      </w:r>
      <w:r>
        <w:rPr>
          <w:spacing w:val="1"/>
          <w:sz w:val="24"/>
        </w:rPr>
        <w:t xml:space="preserve"> </w:t>
      </w:r>
      <w:r>
        <w:rPr>
          <w:sz w:val="24"/>
        </w:rPr>
        <w:t>empresa(s)</w:t>
      </w:r>
      <w:r>
        <w:rPr>
          <w:spacing w:val="1"/>
          <w:sz w:val="24"/>
        </w:rPr>
        <w:t xml:space="preserve"> </w:t>
      </w:r>
      <w:r>
        <w:rPr>
          <w:sz w:val="24"/>
        </w:rPr>
        <w:t>autorizada(s), serão indicados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disponibilizados pela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z w:val="24"/>
          <w:lang w:val="pt-BR"/>
        </w:rPr>
        <w:t>, conforme o croqui anexo VI.</w:t>
      </w:r>
    </w:p>
    <w:p w14:paraId="65E043E3">
      <w:pPr>
        <w:pStyle w:val="9"/>
      </w:pPr>
    </w:p>
    <w:p w14:paraId="67994663">
      <w:pPr>
        <w:pStyle w:val="16"/>
        <w:numPr>
          <w:ilvl w:val="1"/>
          <w:numId w:val="1"/>
        </w:numPr>
        <w:tabs>
          <w:tab w:val="left" w:pos="1112"/>
        </w:tabs>
        <w:ind w:left="566" w:right="117" w:firstLine="0"/>
        <w:rPr>
          <w:sz w:val="24"/>
          <w:highlight w:val="none"/>
        </w:rPr>
      </w:pPr>
      <w:r>
        <w:rPr>
          <w:sz w:val="24"/>
          <w:highlight w:val="none"/>
        </w:rPr>
        <w:t>O</w:t>
      </w:r>
      <w:r>
        <w:rPr>
          <w:spacing w:val="20"/>
          <w:sz w:val="24"/>
          <w:highlight w:val="none"/>
        </w:rPr>
        <w:t xml:space="preserve"> </w:t>
      </w:r>
      <w:r>
        <w:rPr>
          <w:sz w:val="24"/>
          <w:highlight w:val="none"/>
        </w:rPr>
        <w:t>espaço</w:t>
      </w:r>
      <w:r>
        <w:rPr>
          <w:spacing w:val="21"/>
          <w:sz w:val="24"/>
          <w:highlight w:val="none"/>
        </w:rPr>
        <w:t xml:space="preserve"> gastronômico </w:t>
      </w:r>
      <w:r>
        <w:rPr>
          <w:sz w:val="24"/>
          <w:highlight w:val="none"/>
        </w:rPr>
        <w:t>do</w:t>
      </w:r>
      <w:r>
        <w:rPr>
          <w:spacing w:val="21"/>
          <w:sz w:val="24"/>
          <w:highlight w:val="none"/>
        </w:rPr>
        <w:t xml:space="preserve"> </w:t>
      </w:r>
      <w:r>
        <w:rPr>
          <w:sz w:val="24"/>
          <w:highlight w:val="none"/>
        </w:rPr>
        <w:t>evento,</w:t>
      </w:r>
      <w:r>
        <w:rPr>
          <w:spacing w:val="22"/>
          <w:sz w:val="24"/>
          <w:highlight w:val="none"/>
        </w:rPr>
        <w:t xml:space="preserve"> </w:t>
      </w:r>
      <w:r>
        <w:rPr>
          <w:sz w:val="24"/>
          <w:highlight w:val="none"/>
        </w:rPr>
        <w:t>será</w:t>
      </w:r>
      <w:r>
        <w:rPr>
          <w:spacing w:val="21"/>
          <w:sz w:val="24"/>
          <w:highlight w:val="none"/>
        </w:rPr>
        <w:t xml:space="preserve"> </w:t>
      </w:r>
      <w:r>
        <w:rPr>
          <w:sz w:val="24"/>
          <w:highlight w:val="none"/>
        </w:rPr>
        <w:t>composto</w:t>
      </w:r>
      <w:r>
        <w:rPr>
          <w:spacing w:val="21"/>
          <w:sz w:val="24"/>
          <w:highlight w:val="none"/>
        </w:rPr>
        <w:t xml:space="preserve"> </w:t>
      </w:r>
      <w:r>
        <w:rPr>
          <w:sz w:val="24"/>
          <w:highlight w:val="none"/>
        </w:rPr>
        <w:t>de</w:t>
      </w:r>
      <w:r>
        <w:rPr>
          <w:rFonts w:hint="default"/>
          <w:sz w:val="24"/>
          <w:highlight w:val="none"/>
          <w:lang w:val="pt-BR"/>
        </w:rPr>
        <w:t xml:space="preserve"> pelo menos</w:t>
      </w:r>
      <w:r>
        <w:rPr>
          <w:sz w:val="24"/>
          <w:highlight w:val="none"/>
        </w:rPr>
        <w:t xml:space="preserve"> </w:t>
      </w:r>
      <w:r>
        <w:rPr>
          <w:spacing w:val="21"/>
          <w:sz w:val="24"/>
          <w:highlight w:val="none"/>
        </w:rPr>
        <w:t>15</w:t>
      </w:r>
      <w:r>
        <w:rPr>
          <w:spacing w:val="19"/>
          <w:sz w:val="24"/>
          <w:highlight w:val="none"/>
        </w:rPr>
        <w:t xml:space="preserve"> </w:t>
      </w:r>
      <w:r>
        <w:rPr>
          <w:sz w:val="24"/>
          <w:highlight w:val="none"/>
        </w:rPr>
        <w:t>(</w:t>
      </w:r>
      <w:r>
        <w:rPr>
          <w:sz w:val="24"/>
          <w:highlight w:val="none"/>
          <w:lang w:val="pt-BR"/>
        </w:rPr>
        <w:t>quinze</w:t>
      </w:r>
      <w:r>
        <w:rPr>
          <w:sz w:val="24"/>
          <w:highlight w:val="none"/>
        </w:rPr>
        <w:t>)</w:t>
      </w:r>
      <w:r>
        <w:rPr>
          <w:spacing w:val="22"/>
          <w:sz w:val="24"/>
          <w:highlight w:val="none"/>
        </w:rPr>
        <w:t xml:space="preserve"> </w:t>
      </w:r>
      <w:r>
        <w:rPr>
          <w:sz w:val="24"/>
          <w:highlight w:val="none"/>
        </w:rPr>
        <w:t>espaços</w:t>
      </w:r>
      <w:r>
        <w:rPr>
          <w:spacing w:val="22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limitados a </w:t>
      </w:r>
      <w:r>
        <w:rPr>
          <w:rFonts w:hint="default"/>
          <w:sz w:val="24"/>
          <w:highlight w:val="none"/>
          <w:lang w:val="pt-BR"/>
        </w:rPr>
        <w:t>1</w:t>
      </w:r>
      <w:r>
        <w:rPr>
          <w:sz w:val="24"/>
          <w:highlight w:val="none"/>
          <w:lang w:val="pt-BR"/>
        </w:rPr>
        <w:t>5 (</w:t>
      </w:r>
      <w:r>
        <w:rPr>
          <w:rFonts w:hint="default"/>
          <w:sz w:val="24"/>
          <w:highlight w:val="none"/>
          <w:lang w:val="pt-BR"/>
        </w:rPr>
        <w:t>quinze</w:t>
      </w:r>
      <w:r>
        <w:rPr>
          <w:sz w:val="24"/>
          <w:highlight w:val="none"/>
          <w:lang w:val="pt-BR"/>
        </w:rPr>
        <w:t>) tendas de 4x4</w:t>
      </w:r>
      <w:r>
        <w:rPr>
          <w:rFonts w:hint="default"/>
          <w:sz w:val="24"/>
          <w:highlight w:val="none"/>
          <w:lang w:val="pt-BR"/>
        </w:rPr>
        <w:t xml:space="preserve"> com balcão</w:t>
      </w:r>
      <w:r>
        <w:rPr>
          <w:sz w:val="24"/>
          <w:highlight w:val="none"/>
          <w:lang w:val="pt-BR"/>
        </w:rPr>
        <w:t>, 01(uma) tenda 8x8, 0</w:t>
      </w:r>
      <w:r>
        <w:rPr>
          <w:rFonts w:hint="default"/>
          <w:sz w:val="24"/>
          <w:highlight w:val="none"/>
          <w:lang w:val="pt-BR"/>
        </w:rPr>
        <w:t>6</w:t>
      </w:r>
      <w:r>
        <w:rPr>
          <w:sz w:val="24"/>
          <w:highlight w:val="none"/>
          <w:lang w:val="pt-BR"/>
        </w:rPr>
        <w:t xml:space="preserve"> (</w:t>
      </w:r>
      <w:r>
        <w:rPr>
          <w:rFonts w:hint="default"/>
          <w:sz w:val="24"/>
          <w:highlight w:val="none"/>
          <w:lang w:val="pt-BR"/>
        </w:rPr>
        <w:t>seis</w:t>
      </w:r>
      <w:r>
        <w:rPr>
          <w:sz w:val="24"/>
          <w:highlight w:val="none"/>
          <w:lang w:val="pt-BR"/>
        </w:rPr>
        <w:t>) tendas 10x10 metros</w:t>
      </w:r>
      <w:r>
        <w:rPr>
          <w:rFonts w:hint="default"/>
          <w:sz w:val="24"/>
          <w:highlight w:val="none"/>
          <w:lang w:val="pt-BR"/>
        </w:rPr>
        <w:t>, ou estrutura de cobertura (tipo pavilhão)</w:t>
      </w:r>
      <w:r>
        <w:rPr>
          <w:sz w:val="24"/>
          <w:highlight w:val="none"/>
        </w:rPr>
        <w:t>, bares físicos já construídos no local.</w:t>
      </w:r>
    </w:p>
    <w:p w14:paraId="7E2E30FB">
      <w:pPr>
        <w:pStyle w:val="9"/>
        <w:rPr>
          <w:highlight w:val="none"/>
        </w:rPr>
      </w:pPr>
    </w:p>
    <w:p w14:paraId="1CE20389">
      <w:pPr>
        <w:pStyle w:val="16"/>
        <w:tabs>
          <w:tab w:val="left" w:pos="1828"/>
        </w:tabs>
        <w:ind w:left="1238" w:right="118"/>
        <w:rPr>
          <w:sz w:val="24"/>
        </w:rPr>
      </w:pPr>
    </w:p>
    <w:p w14:paraId="7D26EDC6">
      <w:pPr>
        <w:pStyle w:val="9"/>
        <w:rPr>
          <w:highlight w:val="none"/>
        </w:rPr>
      </w:pPr>
    </w:p>
    <w:p w14:paraId="597CB446">
      <w:pPr>
        <w:pStyle w:val="16"/>
        <w:numPr>
          <w:ilvl w:val="2"/>
          <w:numId w:val="1"/>
        </w:numPr>
        <w:tabs>
          <w:tab w:val="left" w:pos="568"/>
        </w:tabs>
        <w:ind w:right="109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A </w:t>
      </w:r>
      <w:r>
        <w:rPr>
          <w:sz w:val="24"/>
          <w:szCs w:val="24"/>
          <w:highlight w:val="none"/>
        </w:rPr>
        <w:t>localização exata de cada tenda, dentro do espaço gastronômico do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evento, durante sua realização, será definida em comum acordo com a administração pública, pelo vencedor através da melhor oferta, considerando o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"https://www.google.com/search?rlz=1C1CHBD_pt-PTBR878BR878&amp;q=layout&amp;spell=1&amp;sa=X&amp;ved=2ahUKEwiJ9dWxyO_6AhWnhJUCHfQJCzsQkeECKAB6BAgGEAE" \h </w:instrText>
      </w:r>
      <w:r>
        <w:rPr>
          <w:highlight w:val="none"/>
        </w:rPr>
        <w:fldChar w:fldCharType="separate"/>
      </w:r>
      <w:r>
        <w:rPr>
          <w:i/>
          <w:sz w:val="24"/>
          <w:szCs w:val="24"/>
          <w:highlight w:val="none"/>
        </w:rPr>
        <w:t>layout</w:t>
      </w:r>
      <w:r>
        <w:rPr>
          <w:i/>
          <w:sz w:val="24"/>
          <w:szCs w:val="24"/>
          <w:highlight w:val="none"/>
        </w:rPr>
        <w:fldChar w:fldCharType="end"/>
      </w:r>
      <w:r>
        <w:rPr>
          <w:i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de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disposição e organização do evento, constante do anexo VII, que tem caráter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meramente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informativo e</w:t>
      </w:r>
      <w:r>
        <w:rPr>
          <w:spacing w:val="-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ilustrativo,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passível</w:t>
      </w:r>
      <w:r>
        <w:rPr>
          <w:spacing w:val="-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de</w:t>
      </w:r>
      <w:r>
        <w:rPr>
          <w:spacing w:val="-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alterações.</w:t>
      </w:r>
    </w:p>
    <w:p w14:paraId="201CB846">
      <w:pPr>
        <w:pStyle w:val="9"/>
      </w:pPr>
    </w:p>
    <w:p w14:paraId="08D61CEA">
      <w:pPr>
        <w:pStyle w:val="16"/>
        <w:numPr>
          <w:ilvl w:val="1"/>
          <w:numId w:val="1"/>
        </w:numPr>
        <w:tabs>
          <w:tab w:val="left" w:pos="534"/>
        </w:tabs>
        <w:ind w:right="115" w:firstLine="0"/>
        <w:rPr>
          <w:sz w:val="24"/>
        </w:rPr>
      </w:pPr>
      <w:r>
        <w:rPr>
          <w:sz w:val="24"/>
          <w:lang w:val="pt-BR"/>
        </w:rPr>
        <w:t>A sessão será</w:t>
      </w:r>
      <w:r>
        <w:rPr>
          <w:sz w:val="24"/>
        </w:rPr>
        <w:t xml:space="preserve"> realizada de forma presencial,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dia </w:t>
      </w:r>
      <w:r>
        <w:rPr>
          <w:rFonts w:hint="default"/>
          <w:sz w:val="24"/>
          <w:highlight w:val="none"/>
          <w:lang w:val="pt-BR"/>
        </w:rPr>
        <w:t>09</w:t>
      </w:r>
      <w:r>
        <w:rPr>
          <w:sz w:val="24"/>
          <w:highlight w:val="none"/>
        </w:rPr>
        <w:t xml:space="preserve"> de </w:t>
      </w:r>
      <w:r>
        <w:rPr>
          <w:rFonts w:hint="default"/>
          <w:sz w:val="24"/>
          <w:highlight w:val="none"/>
          <w:lang w:val="pt-BR"/>
        </w:rPr>
        <w:t>outubro</w:t>
      </w:r>
      <w:r>
        <w:rPr>
          <w:sz w:val="24"/>
          <w:highlight w:val="none"/>
        </w:rPr>
        <w:t xml:space="preserve"> de 2025</w:t>
      </w:r>
      <w:r>
        <w:rPr>
          <w:sz w:val="24"/>
        </w:rPr>
        <w:t>, às 08h00min, no Auditório da SECTUR, situado à Avenida JK, nº 13, Centro, CEP: 35.5885-000, Pimenta – MG.</w:t>
      </w:r>
    </w:p>
    <w:p w14:paraId="191FFB6D">
      <w:pPr>
        <w:pStyle w:val="9"/>
        <w:rPr>
          <w:sz w:val="23"/>
        </w:rPr>
      </w:pPr>
    </w:p>
    <w:p w14:paraId="7AFD43D5">
      <w:pPr>
        <w:pStyle w:val="16"/>
        <w:numPr>
          <w:ilvl w:val="1"/>
          <w:numId w:val="1"/>
        </w:numPr>
        <w:tabs>
          <w:tab w:val="left" w:pos="538"/>
        </w:tabs>
        <w:ind w:right="123" w:firstLine="0"/>
        <w:rPr>
          <w:b/>
          <w:bCs/>
          <w:sz w:val="24"/>
        </w:rPr>
      </w:pPr>
      <w:r>
        <w:rPr>
          <w:sz w:val="24"/>
        </w:rPr>
        <w:t xml:space="preserve">Na sessão poderão participar todas as interessadas habilitadas e credenciadas, sendo o critério para escolha do vencedor será da </w:t>
      </w:r>
      <w:r>
        <w:rPr>
          <w:b/>
          <w:bCs/>
          <w:sz w:val="24"/>
        </w:rPr>
        <w:t>MELHOR OFERTA/MAIOR VALOR,</w:t>
      </w:r>
      <w:r>
        <w:rPr>
          <w:sz w:val="24"/>
        </w:rPr>
        <w:t xml:space="preserve"> </w:t>
      </w:r>
      <w:r>
        <w:rPr>
          <w:b/>
          <w:bCs/>
          <w:sz w:val="24"/>
        </w:rPr>
        <w:t>com o mínimo a ser ofertado pelo(a) cessionario(a) sendo:</w:t>
      </w:r>
    </w:p>
    <w:p w14:paraId="09DEB764">
      <w:pPr>
        <w:pStyle w:val="16"/>
        <w:rPr>
          <w:b/>
          <w:bCs/>
          <w:sz w:val="24"/>
        </w:rPr>
      </w:pPr>
    </w:p>
    <w:tbl>
      <w:tblPr>
        <w:tblStyle w:val="14"/>
        <w:tblW w:w="0" w:type="auto"/>
        <w:tblInd w:w="9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6"/>
        <w:gridCol w:w="2393"/>
      </w:tblGrid>
      <w:tr w14:paraId="3CC1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624E4B83">
            <w:pPr>
              <w:pStyle w:val="16"/>
              <w:tabs>
                <w:tab w:val="left" w:pos="538"/>
              </w:tabs>
              <w:ind w:left="0" w:right="12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ITEM</w:t>
            </w:r>
          </w:p>
        </w:tc>
        <w:tc>
          <w:tcPr>
            <w:tcW w:w="2393" w:type="dxa"/>
          </w:tcPr>
          <w:p w14:paraId="70B3CCB5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OFERTA/VALOR*</w:t>
            </w:r>
          </w:p>
        </w:tc>
      </w:tr>
      <w:tr w14:paraId="75AB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CC410B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forno caipira tipo iglu (de varrer) para quitandas, com medida mínima de 1,60 de diametro, construido com tijolos e barro; incluído</w:t>
            </w:r>
            <w:r>
              <w:rPr>
                <w:rFonts w:hint="default"/>
                <w:lang w:val="pt-BR"/>
              </w:rPr>
              <w:t xml:space="preserve"> materiais,</w:t>
            </w:r>
            <w:r>
              <w:t xml:space="preserve"> mão de obra, transporte, hospedagem e alimentação.</w:t>
            </w:r>
          </w:p>
        </w:tc>
        <w:tc>
          <w:tcPr>
            <w:tcW w:w="2393" w:type="dxa"/>
          </w:tcPr>
          <w:p w14:paraId="68C200F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FF3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D7CBA6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forno caipira de tambor (200lts) para quitandas, construído com tijolos e barro; incluído</w:t>
            </w:r>
            <w:r>
              <w:rPr>
                <w:rFonts w:hint="default"/>
                <w:lang w:val="pt-BR"/>
              </w:rPr>
              <w:t xml:space="preserve"> materiais,</w:t>
            </w:r>
            <w:r>
              <w:t xml:space="preserve"> mão de obra, transporte, hospedagem e alimentação.</w:t>
            </w:r>
          </w:p>
        </w:tc>
        <w:tc>
          <w:tcPr>
            <w:tcW w:w="2393" w:type="dxa"/>
          </w:tcPr>
          <w:p w14:paraId="1508716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114E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5525A95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fogão à lenha rústico, 3 bocas, construído com tijolos e barro; incluído</w:t>
            </w:r>
            <w:r>
              <w:rPr>
                <w:rFonts w:hint="default"/>
                <w:lang w:val="pt-BR"/>
              </w:rPr>
              <w:t xml:space="preserve"> materiais,</w:t>
            </w:r>
            <w:r>
              <w:t xml:space="preserve"> mão de obra, transporte, hospedagem e alimentação.</w:t>
            </w:r>
          </w:p>
        </w:tc>
        <w:tc>
          <w:tcPr>
            <w:tcW w:w="2393" w:type="dxa"/>
          </w:tcPr>
          <w:p w14:paraId="0369EA50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5095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124C9382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fornalha para tacho de cobre, com 0,60cm de boca, cosntruída com tijolos e barro; incluído</w:t>
            </w:r>
            <w:r>
              <w:rPr>
                <w:rFonts w:hint="default"/>
                <w:lang w:val="pt-BR"/>
              </w:rPr>
              <w:t xml:space="preserve"> materiais</w:t>
            </w:r>
            <w:r>
              <w:t xml:space="preserve"> mão de obra, transporte, hospedagem e alimentação.</w:t>
            </w:r>
          </w:p>
        </w:tc>
        <w:tc>
          <w:tcPr>
            <w:tcW w:w="2393" w:type="dxa"/>
          </w:tcPr>
          <w:p w14:paraId="1EC3976E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83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008A7EB1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Disjuntores, sendo 1 de 125A, 1 de 90A, 1 de 60A, 5 de 20A, e 5 de 10A, para atendimento, divisão e dimensionamento energético da praça de alimentação; (energia fornecida pela Prefeitura)</w:t>
            </w:r>
          </w:p>
        </w:tc>
        <w:tc>
          <w:tcPr>
            <w:tcW w:w="2393" w:type="dxa"/>
          </w:tcPr>
          <w:p w14:paraId="5C2AFCC7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0FB1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6FE5CAF4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100 mts de cabo tríplex de alumínio de 16mm;</w:t>
            </w:r>
          </w:p>
        </w:tc>
        <w:tc>
          <w:tcPr>
            <w:tcW w:w="2393" w:type="dxa"/>
          </w:tcPr>
          <w:p w14:paraId="5DA7F6B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0C1E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2A7412A8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100 mts de cabo PP, paralelo ou plastichumbo de 1,5mm ou maior para rede de iluminação das tendas de comercialização; </w:t>
            </w:r>
          </w:p>
        </w:tc>
        <w:tc>
          <w:tcPr>
            <w:tcW w:w="2393" w:type="dxa"/>
          </w:tcPr>
          <w:p w14:paraId="41FC6E41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1AEB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0A64D57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30 Lâmpadas LED brancas para tendas praça de alimentação e demais tendas de conforto térmico;</w:t>
            </w:r>
          </w:p>
        </w:tc>
        <w:tc>
          <w:tcPr>
            <w:tcW w:w="2393" w:type="dxa"/>
          </w:tcPr>
          <w:p w14:paraId="595E8A47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492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C9718A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100 metros de varal de lâmpadas LED, amarelas (âmbar) para decoração e iluminação confortável da praça de alimentação;</w:t>
            </w:r>
          </w:p>
        </w:tc>
        <w:tc>
          <w:tcPr>
            <w:tcW w:w="2393" w:type="dxa"/>
          </w:tcPr>
          <w:p w14:paraId="2B9A96AA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597B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6EFE5212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b/>
                <w:u w:val="single"/>
              </w:rPr>
              <w:t>R$20.000,00 (vinte mil reais)</w:t>
            </w:r>
            <w:r>
              <w:t xml:space="preserve"> a serem pagos em cachê, diretamente a artistas locais/regionais – pelo menos 2 shows por dia -, contratados diretamente pelo vencedor/cessionário e que se apresentarão durante as festividades do 3º Festival Mineiridade Nossa Cozinha de Pimenta/MG, entre os dias </w:t>
            </w:r>
            <w:r>
              <w:rPr>
                <w:rFonts w:hint="default"/>
                <w:lang w:val="pt-BR"/>
              </w:rPr>
              <w:t>14 a 16</w:t>
            </w:r>
            <w:r>
              <w:t xml:space="preserve"> de </w:t>
            </w:r>
            <w:r>
              <w:rPr>
                <w:rFonts w:hint="default"/>
                <w:lang w:val="pt-BR"/>
              </w:rPr>
              <w:t>nov</w:t>
            </w:r>
            <w:r>
              <w:t xml:space="preserve">embro. </w:t>
            </w:r>
          </w:p>
        </w:tc>
        <w:tc>
          <w:tcPr>
            <w:tcW w:w="2393" w:type="dxa"/>
          </w:tcPr>
          <w:p w14:paraId="2D9F75E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64D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7BE02000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rFonts w:hint="default"/>
                <w:lang w:val="pt-BR"/>
              </w:rPr>
              <w:t>05</w:t>
            </w:r>
            <w:r>
              <w:t xml:space="preserve"> pessoas com renomada experiência em festivais (Mão de obra especializada) de gastronomia mineira (quitandeiras, cozinheiras de fornos caipira e fogão à lenha, (atendendo a cozinha Mineira Clássica), incluído transporte, hospedagem e alimentação;</w:t>
            </w:r>
          </w:p>
        </w:tc>
        <w:tc>
          <w:tcPr>
            <w:tcW w:w="2393" w:type="dxa"/>
          </w:tcPr>
          <w:p w14:paraId="603898DC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13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046B104B">
            <w:pPr>
              <w:tabs>
                <w:tab w:val="left" w:pos="538"/>
              </w:tabs>
              <w:ind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rFonts w:hint="default"/>
                <w:lang w:val="pt-BR"/>
              </w:rPr>
              <w:t>05</w:t>
            </w:r>
            <w:r>
              <w:t xml:space="preserve"> pessoas com renomada experiência (Mão de obra especializada) em gastronomia mineira (comida de boteco, bares e restaurantes), (atendendo a cozinha Mineira Contemporânea), incluído transporte, hospedagem e alimentação;</w:t>
            </w:r>
          </w:p>
        </w:tc>
        <w:tc>
          <w:tcPr>
            <w:tcW w:w="2393" w:type="dxa"/>
          </w:tcPr>
          <w:p w14:paraId="1A5CB2A3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51C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6E41AFAE">
            <w:pPr>
              <w:pStyle w:val="16"/>
              <w:tabs>
                <w:tab w:val="left" w:pos="538"/>
              </w:tabs>
              <w:ind w:left="0" w:right="123"/>
            </w:pPr>
            <w:r>
              <w:rPr/>
              <w:sym w:font="Symbol" w:char="F0B7"/>
            </w:r>
            <w:r>
              <w:t xml:space="preserve"> 01 aula show de produção de doces em tacho de cobre, com chef/expert em doçaria mineira; incluído transporte, hospedagem e alimentação;</w:t>
            </w:r>
          </w:p>
        </w:tc>
        <w:tc>
          <w:tcPr>
            <w:tcW w:w="2393" w:type="dxa"/>
          </w:tcPr>
          <w:p w14:paraId="68FDA12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0E5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171B690F">
            <w:pPr>
              <w:pStyle w:val="16"/>
              <w:tabs>
                <w:tab w:val="left" w:pos="538"/>
              </w:tabs>
              <w:ind w:left="0" w:right="123"/>
            </w:pPr>
            <w:r>
              <w:rPr/>
              <w:sym w:font="Symbol" w:char="F0B7"/>
            </w:r>
            <w:r>
              <w:t xml:space="preserve">  01 aula show de Gastronomia Rural Mineira (cozinha mineira clássica); incluído transporte, hospedagem e alimentação;</w:t>
            </w:r>
          </w:p>
        </w:tc>
        <w:tc>
          <w:tcPr>
            <w:tcW w:w="2393" w:type="dxa"/>
          </w:tcPr>
          <w:p w14:paraId="119A20B2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3264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C7CB42A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 01 aula show de Gastronomia Mineira (cozinha mineira contemporânea); incluído transporte, hospedagem e alimentação;</w:t>
            </w:r>
          </w:p>
        </w:tc>
        <w:tc>
          <w:tcPr>
            <w:tcW w:w="2393" w:type="dxa"/>
          </w:tcPr>
          <w:p w14:paraId="671882F3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4318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8457556">
            <w:pPr>
              <w:pStyle w:val="16"/>
              <w:numPr>
                <w:ilvl w:val="0"/>
                <w:numId w:val="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</w:pPr>
            <w:r>
              <w:rPr>
                <w:rFonts w:hint="default"/>
                <w:lang w:val="pt-BR"/>
              </w:rPr>
              <w:t>Divulgação/Cobertura: Spots de pelo menos 30 segundos, pelo período a contar da assinatura do contrato até a data do evento, sendo em rádio a escolha da autorizante; veiculação em carros de som com cobertura em toda região (município e cidades vizinhas) - mínimo de 30horas de carro de som; 02 placas de outdoor na cidade e/ou região; Marketing em redes sociais: instagram, facebook e demais. Criação de materias em vídeo para divulgação anterior e posterior do evento, com imagens captadas no evento, sobrevoo de drone, cobertura fotográfica com disponibilização gratuita de fotos oficiais do evento. Publicidade do evento com influencers digitais da região e em portais nas redes sociais.</w:t>
            </w:r>
          </w:p>
        </w:tc>
        <w:tc>
          <w:tcPr>
            <w:tcW w:w="2393" w:type="dxa"/>
          </w:tcPr>
          <w:p w14:paraId="4CD9B70C">
            <w:pPr>
              <w:pStyle w:val="16"/>
              <w:numPr>
                <w:ilvl w:val="0"/>
                <w:numId w:val="0"/>
              </w:numPr>
              <w:tabs>
                <w:tab w:val="left" w:pos="538"/>
              </w:tabs>
              <w:ind w:leftChars="0" w:right="123" w:rightChars="0"/>
              <w:rPr>
                <w:b/>
                <w:bCs/>
                <w:sz w:val="24"/>
              </w:rPr>
            </w:pPr>
          </w:p>
        </w:tc>
      </w:tr>
      <w:tr w14:paraId="1C4A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739F534B">
            <w:pPr>
              <w:pStyle w:val="16"/>
              <w:numPr>
                <w:ilvl w:val="0"/>
                <w:numId w:val="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Mesas e cadeiras: 100 jogos de mesa com 4 cadeiras por dia - mesas plásticas/madeira com cadeiras plásticas/madeira resistentes a no mínimo 120kg</w:t>
            </w:r>
          </w:p>
        </w:tc>
        <w:tc>
          <w:tcPr>
            <w:tcW w:w="2393" w:type="dxa"/>
          </w:tcPr>
          <w:p w14:paraId="6BE92822">
            <w:pPr>
              <w:pStyle w:val="16"/>
              <w:numPr>
                <w:ilvl w:val="0"/>
                <w:numId w:val="0"/>
              </w:numPr>
              <w:tabs>
                <w:tab w:val="left" w:pos="538"/>
              </w:tabs>
              <w:ind w:leftChars="0" w:right="123" w:rightChars="0"/>
              <w:rPr>
                <w:b/>
                <w:bCs/>
                <w:sz w:val="22"/>
                <w:szCs w:val="21"/>
              </w:rPr>
            </w:pPr>
          </w:p>
        </w:tc>
      </w:tr>
      <w:tr w14:paraId="10EE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7C02B2D">
            <w:pPr>
              <w:pStyle w:val="16"/>
              <w:numPr>
                <w:ilvl w:val="0"/>
                <w:numId w:val="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 xml:space="preserve">Show pirotécnico a ser realizado nos dias 14 e 15 de novembro, por profissional Blaster, devidamente habilitado nos orgãos competentes, contemplanto utilização de produtos pirotécnicos de baixo ruído, no </w:t>
            </w:r>
            <w:r>
              <w:rPr>
                <w:rFonts w:hint="default"/>
                <w:b/>
                <w:bCs/>
                <w:sz w:val="20"/>
                <w:szCs w:val="20"/>
                <w:u w:val="single"/>
                <w:lang w:val="pt-BR"/>
              </w:rPr>
              <w:t>valor mínimo de R$7.000,00 (sete mil reais) por dia</w:t>
            </w:r>
            <w:r>
              <w:rPr>
                <w:rFonts w:hint="default"/>
                <w:sz w:val="20"/>
                <w:szCs w:val="20"/>
                <w:lang w:val="pt-BR"/>
              </w:rPr>
              <w:t>;</w:t>
            </w:r>
          </w:p>
        </w:tc>
        <w:tc>
          <w:tcPr>
            <w:tcW w:w="2393" w:type="dxa"/>
          </w:tcPr>
          <w:p w14:paraId="6CD39493">
            <w:pPr>
              <w:pStyle w:val="16"/>
              <w:numPr>
                <w:ilvl w:val="0"/>
                <w:numId w:val="0"/>
              </w:numPr>
              <w:tabs>
                <w:tab w:val="left" w:pos="538"/>
              </w:tabs>
              <w:ind w:leftChars="0" w:right="123" w:rightChars="0"/>
              <w:rPr>
                <w:b/>
                <w:bCs/>
                <w:sz w:val="21"/>
                <w:szCs w:val="20"/>
              </w:rPr>
            </w:pPr>
          </w:p>
        </w:tc>
      </w:tr>
      <w:tr w14:paraId="12A0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968BB78">
            <w:pPr>
              <w:pStyle w:val="16"/>
              <w:tabs>
                <w:tab w:val="left" w:pos="538"/>
              </w:tabs>
              <w:ind w:left="16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Espaço kids com 05 brinquedos infantis a preços populares.</w:t>
            </w:r>
          </w:p>
        </w:tc>
        <w:tc>
          <w:tcPr>
            <w:tcW w:w="2393" w:type="dxa"/>
          </w:tcPr>
          <w:p w14:paraId="21ECC077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Não aplicavel</w:t>
            </w:r>
          </w:p>
        </w:tc>
      </w:tr>
    </w:tbl>
    <w:p w14:paraId="71D16A0F">
      <w:pPr>
        <w:tabs>
          <w:tab w:val="left" w:pos="538"/>
        </w:tabs>
        <w:ind w:right="123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*obs: Os valores aqui descritos deverão ser considerados para fins de desempate, mas não serão repassados ou levados ao caixa do municipio, devendo o credenciado vencedor suportar as despesas diretamente com seus contratados e fornecedores.</w:t>
      </w:r>
    </w:p>
    <w:p w14:paraId="19917429">
      <w:pPr>
        <w:tabs>
          <w:tab w:val="left" w:pos="538"/>
        </w:tabs>
        <w:ind w:right="123"/>
        <w:rPr>
          <w:b/>
          <w:bCs/>
          <w:sz w:val="24"/>
        </w:rPr>
      </w:pPr>
    </w:p>
    <w:p w14:paraId="2F678BB4">
      <w:pPr>
        <w:pStyle w:val="16"/>
        <w:numPr>
          <w:ilvl w:val="1"/>
          <w:numId w:val="1"/>
        </w:numPr>
        <w:tabs>
          <w:tab w:val="left" w:pos="560"/>
        </w:tabs>
        <w:ind w:right="118" w:firstLine="0"/>
        <w:rPr>
          <w:sz w:val="24"/>
        </w:rPr>
      </w:pPr>
      <w:r>
        <w:rPr>
          <w:rFonts w:eastAsia="Calibri"/>
          <w:sz w:val="24"/>
          <w:szCs w:val="24"/>
        </w:rPr>
        <w:t>No caso de empate entre duas ou mais propostas, o desempate se fará por sorteio, sendo que do mesmo</w:t>
      </w:r>
      <w:r>
        <w:rPr>
          <w:sz w:val="24"/>
        </w:rPr>
        <w:t xml:space="preserve"> é obrigatório a presença dos interessados,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munidos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nele</w:t>
      </w:r>
      <w:r>
        <w:rPr>
          <w:spacing w:val="1"/>
          <w:sz w:val="24"/>
        </w:rPr>
        <w:t xml:space="preserve"> </w:t>
      </w:r>
      <w:r>
        <w:rPr>
          <w:sz w:val="24"/>
        </w:rPr>
        <w:t>permanecer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57"/>
          <w:sz w:val="24"/>
        </w:rPr>
        <w:t xml:space="preserve"> </w:t>
      </w:r>
      <w:r>
        <w:rPr>
          <w:sz w:val="24"/>
        </w:rPr>
        <w:t>encerramento, sendo facultado a participação do interessado por via video conferência,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 os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interessados é</w:t>
      </w:r>
      <w:r>
        <w:rPr>
          <w:spacing w:val="-2"/>
          <w:sz w:val="24"/>
        </w:rPr>
        <w:t xml:space="preserve"> </w:t>
      </w:r>
      <w:r>
        <w:rPr>
          <w:sz w:val="24"/>
        </w:rPr>
        <w:t>obrigatória.</w:t>
      </w:r>
    </w:p>
    <w:p w14:paraId="3BA736B0">
      <w:pPr>
        <w:pStyle w:val="16"/>
        <w:tabs>
          <w:tab w:val="left" w:pos="560"/>
        </w:tabs>
        <w:ind w:left="0" w:right="118"/>
        <w:rPr>
          <w:sz w:val="24"/>
        </w:rPr>
      </w:pPr>
    </w:p>
    <w:p w14:paraId="7A86F3CB">
      <w:pPr>
        <w:pStyle w:val="16"/>
        <w:numPr>
          <w:ilvl w:val="1"/>
          <w:numId w:val="1"/>
        </w:numPr>
        <w:tabs>
          <w:tab w:val="left" w:pos="642"/>
        </w:tabs>
        <w:ind w:right="118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estiverem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1"/>
          <w:sz w:val="24"/>
        </w:rPr>
        <w:t xml:space="preserve"> deverão se fazer representar por presposto ou procurador. </w:t>
      </w:r>
    </w:p>
    <w:p w14:paraId="2643BECA">
      <w:pPr>
        <w:pStyle w:val="9"/>
      </w:pPr>
    </w:p>
    <w:p w14:paraId="0FFB1198">
      <w:pPr>
        <w:pStyle w:val="16"/>
        <w:numPr>
          <w:ilvl w:val="1"/>
          <w:numId w:val="1"/>
        </w:numPr>
        <w:tabs>
          <w:tab w:val="left" w:pos="660"/>
        </w:tabs>
        <w:ind w:right="116" w:firstLine="0"/>
        <w:rPr>
          <w:sz w:val="24"/>
        </w:rPr>
      </w:pPr>
      <w:r>
        <w:rPr>
          <w:sz w:val="24"/>
        </w:rPr>
        <w:t>No caso em que o leilão/concorrência for presencial, será lavrada uma ata que deverá ser assinada</w:t>
      </w:r>
      <w:r>
        <w:rPr>
          <w:spacing w:val="1"/>
          <w:sz w:val="24"/>
        </w:rPr>
        <w:t xml:space="preserve"> </w:t>
      </w:r>
      <w:r>
        <w:rPr>
          <w:sz w:val="24"/>
        </w:rPr>
        <w:t>por todos os presentes, e no caso de ocorrer na forma online, através de video conferência, está</w:t>
      </w:r>
      <w:r>
        <w:rPr>
          <w:spacing w:val="-57"/>
          <w:sz w:val="24"/>
        </w:rPr>
        <w:t xml:space="preserve">           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gravada.</w:t>
      </w:r>
    </w:p>
    <w:p w14:paraId="2DDEAF44">
      <w:pPr>
        <w:pStyle w:val="9"/>
      </w:pPr>
    </w:p>
    <w:p w14:paraId="52F67C46">
      <w:pPr>
        <w:pStyle w:val="16"/>
        <w:numPr>
          <w:ilvl w:val="1"/>
          <w:numId w:val="1"/>
        </w:numPr>
        <w:tabs>
          <w:tab w:val="left" w:pos="634"/>
        </w:tabs>
        <w:ind w:left="530" w:hanging="53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leilão/concorrência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número de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14:paraId="550A6896">
      <w:pPr>
        <w:pStyle w:val="9"/>
      </w:pPr>
    </w:p>
    <w:p w14:paraId="0B5B368F">
      <w:pPr>
        <w:pStyle w:val="2"/>
        <w:numPr>
          <w:ilvl w:val="0"/>
          <w:numId w:val="1"/>
        </w:numPr>
        <w:tabs>
          <w:tab w:val="left" w:pos="344"/>
        </w:tabs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PRAZO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7"/>
        </w:rPr>
        <w:t xml:space="preserve"> </w:t>
      </w:r>
      <w:r>
        <w:rPr>
          <w:spacing w:val="-1"/>
        </w:rPr>
        <w:t>AUTORIZAÇÃO</w:t>
      </w:r>
    </w:p>
    <w:p w14:paraId="4548CD49">
      <w:pPr>
        <w:pStyle w:val="9"/>
        <w:rPr>
          <w:b/>
        </w:rPr>
      </w:pPr>
    </w:p>
    <w:p w14:paraId="14F85259">
      <w:pPr>
        <w:pStyle w:val="16"/>
        <w:numPr>
          <w:ilvl w:val="1"/>
          <w:numId w:val="1"/>
        </w:numPr>
        <w:tabs>
          <w:tab w:val="left" w:pos="512"/>
        </w:tabs>
        <w:ind w:right="111" w:firstLine="0"/>
        <w:rPr>
          <w:sz w:val="24"/>
        </w:rPr>
      </w:pPr>
      <w:r>
        <w:rPr>
          <w:spacing w:val="-1"/>
          <w:sz w:val="24"/>
        </w:rPr>
        <w:t xml:space="preserve">A vigência do Termo de Autorização de Uso de Espaço </w:t>
      </w:r>
      <w:r>
        <w:rPr>
          <w:sz w:val="24"/>
        </w:rPr>
        <w:t>Público é exclusiva para o período</w:t>
      </w:r>
      <w:r>
        <w:rPr>
          <w:spacing w:val="-57"/>
          <w:sz w:val="24"/>
        </w:rPr>
        <w:t xml:space="preserve"> </w:t>
      </w:r>
      <w:r>
        <w:rPr>
          <w:sz w:val="24"/>
        </w:rPr>
        <w:t>de realização do Festival “Mineiridade Nossa Cozinha” (</w:t>
      </w:r>
      <w:r>
        <w:rPr>
          <w:rFonts w:hint="default"/>
          <w:sz w:val="24"/>
          <w:lang w:val="pt-BR"/>
        </w:rPr>
        <w:t>14</w:t>
      </w:r>
      <w:r>
        <w:rPr>
          <w:sz w:val="24"/>
        </w:rPr>
        <w:t xml:space="preserve">, </w:t>
      </w:r>
      <w:r>
        <w:rPr>
          <w:rFonts w:hint="default"/>
          <w:sz w:val="24"/>
          <w:lang w:val="pt-BR"/>
        </w:rPr>
        <w:t>15</w:t>
      </w:r>
      <w:r>
        <w:rPr>
          <w:sz w:val="24"/>
        </w:rPr>
        <w:t xml:space="preserve"> e </w:t>
      </w:r>
      <w:r>
        <w:rPr>
          <w:rFonts w:hint="default"/>
          <w:sz w:val="24"/>
          <w:lang w:val="pt-BR"/>
        </w:rPr>
        <w:t>16</w:t>
      </w:r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</w:t>
      </w:r>
      <w:r>
        <w:rPr>
          <w:sz w:val="24"/>
        </w:rPr>
        <w:t>embro de 2025) e sua utilização e alcance está restrito ao local do</w:t>
      </w:r>
      <w:r>
        <w:rPr>
          <w:spacing w:val="1"/>
          <w:sz w:val="24"/>
        </w:rPr>
        <w:t xml:space="preserve"> </w:t>
      </w:r>
      <w:r>
        <w:rPr>
          <w:sz w:val="24"/>
        </w:rPr>
        <w:t>espaço delimitado no croqui que compõe este edital.</w:t>
      </w:r>
    </w:p>
    <w:p w14:paraId="4004EE81">
      <w:pPr>
        <w:pStyle w:val="16"/>
        <w:tabs>
          <w:tab w:val="left" w:pos="512"/>
        </w:tabs>
        <w:ind w:left="977" w:right="111"/>
        <w:rPr>
          <w:sz w:val="24"/>
        </w:rPr>
      </w:pPr>
      <w:r>
        <w:rPr>
          <w:sz w:val="24"/>
        </w:rPr>
        <w:t>71.1. O alvará poderá ser emitido contemplando dias de antecedência, para montagem da estrutura do evento, mudança de trânsito local e outras necessidades que se façam necessárias, devendo ser requeridas referidas diligências, diretamente na SECTUR, para providências internas.</w:t>
      </w:r>
    </w:p>
    <w:p w14:paraId="157BD83B">
      <w:pPr>
        <w:pStyle w:val="9"/>
      </w:pPr>
    </w:p>
    <w:p w14:paraId="4B23163E">
      <w:pPr>
        <w:pStyle w:val="16"/>
        <w:numPr>
          <w:ilvl w:val="1"/>
          <w:numId w:val="1"/>
        </w:numPr>
        <w:tabs>
          <w:tab w:val="left" w:pos="528"/>
        </w:tabs>
        <w:ind w:right="118" w:firstLine="0"/>
        <w:rPr>
          <w:sz w:val="24"/>
        </w:rPr>
      </w:pPr>
      <w:r>
        <w:rPr>
          <w:sz w:val="24"/>
        </w:rPr>
        <w:t>O prazo de prestação e execução dos serviços, bem como o início e término dos trabalhos</w:t>
      </w:r>
      <w:r>
        <w:rPr>
          <w:spacing w:val="-57"/>
          <w:sz w:val="24"/>
        </w:rPr>
        <w:t xml:space="preserve">   </w:t>
      </w:r>
      <w:r>
        <w:rPr>
          <w:sz w:val="24"/>
        </w:rPr>
        <w:t>pela empresa autorizada deverá ser simultâneo à realização do evento.</w:t>
      </w:r>
    </w:p>
    <w:p w14:paraId="1C1914F4">
      <w:pPr>
        <w:pStyle w:val="9"/>
      </w:pPr>
    </w:p>
    <w:p w14:paraId="0945929C">
      <w:pPr>
        <w:pStyle w:val="2"/>
        <w:numPr>
          <w:ilvl w:val="0"/>
          <w:numId w:val="1"/>
        </w:numPr>
        <w:tabs>
          <w:tab w:val="left" w:pos="344"/>
        </w:tabs>
      </w:pPr>
      <w:r>
        <w:t>DAS</w:t>
      </w:r>
      <w:r>
        <w:rPr>
          <w:spacing w:val="-5"/>
        </w:rPr>
        <w:t xml:space="preserve"> </w:t>
      </w:r>
      <w:r>
        <w:t>OBRIGAÇÕES,</w:t>
      </w:r>
      <w:r>
        <w:rPr>
          <w:spacing w:val="-5"/>
        </w:rPr>
        <w:t xml:space="preserve"> </w:t>
      </w:r>
      <w:r>
        <w:t>DEVERES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RESPONSABILIDADES</w:t>
      </w:r>
    </w:p>
    <w:p w14:paraId="4D162677">
      <w:pPr>
        <w:pStyle w:val="9"/>
        <w:rPr>
          <w:b/>
        </w:rPr>
      </w:pPr>
    </w:p>
    <w:p w14:paraId="65CE7B1F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r>
        <w:rPr>
          <w:spacing w:val="-1"/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Autorizante:</w:t>
      </w:r>
    </w:p>
    <w:p w14:paraId="3D563093">
      <w:pPr>
        <w:pStyle w:val="9"/>
      </w:pPr>
    </w:p>
    <w:p w14:paraId="2E9248DA">
      <w:pPr>
        <w:pStyle w:val="16"/>
        <w:numPr>
          <w:ilvl w:val="2"/>
          <w:numId w:val="6"/>
        </w:numPr>
        <w:tabs>
          <w:tab w:val="left" w:pos="1368"/>
        </w:tabs>
        <w:ind w:right="111" w:firstLine="0"/>
        <w:jc w:val="both"/>
        <w:rPr>
          <w:sz w:val="24"/>
          <w:highlight w:val="none"/>
        </w:rPr>
      </w:pPr>
      <w:r>
        <w:rPr>
          <w:sz w:val="24"/>
          <w:highlight w:val="none"/>
        </w:rPr>
        <w:t>Montar,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instalar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disponibilizar</w:t>
      </w:r>
      <w:r>
        <w:rPr>
          <w:spacing w:val="1"/>
          <w:sz w:val="24"/>
          <w:highlight w:val="none"/>
        </w:rPr>
        <w:t xml:space="preserve"> toda </w:t>
      </w:r>
      <w:r>
        <w:rPr>
          <w:sz w:val="24"/>
          <w:highlight w:val="none"/>
        </w:rPr>
        <w:t>a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estrutura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física do Festival (excluídos os itens objeto do presente instrumento que serão fornecidos pelo vencedor credenciado)</w:t>
      </w:r>
      <w:r>
        <w:rPr>
          <w:spacing w:val="1"/>
          <w:sz w:val="24"/>
          <w:highlight w:val="none"/>
        </w:rPr>
        <w:t xml:space="preserve">, as devidas licenças e pagamentos de taxas (projeto bombeiros, ECAD), </w:t>
      </w:r>
      <w:r>
        <w:rPr>
          <w:sz w:val="24"/>
          <w:highlight w:val="none"/>
        </w:rPr>
        <w:t>os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equipamentos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de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segurança,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às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empresas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autorizadas,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no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espaço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do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evento,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que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inclui: palco médio porte, sonorização e iluminação para bandas de médio porte,</w:t>
      </w:r>
      <w:r>
        <w:rPr>
          <w:rFonts w:hint="default"/>
          <w:sz w:val="24"/>
          <w:highlight w:val="none"/>
          <w:lang w:val="pt-BR"/>
        </w:rPr>
        <w:t xml:space="preserve"> pavilhão e/ou</w:t>
      </w:r>
      <w:r>
        <w:rPr>
          <w:sz w:val="24"/>
          <w:highlight w:val="none"/>
        </w:rPr>
        <w:t xml:space="preserve"> tendas de conforto térmico 10x10 e 8x8, tendas 3x3 e 4x4, gerador, banheiros químicos, portais de entrada do evento, equipe de segurança</w:t>
      </w:r>
      <w:r>
        <w:rPr>
          <w:rFonts w:hint="default"/>
          <w:sz w:val="24"/>
          <w:highlight w:val="none"/>
          <w:lang w:val="pt-BR"/>
        </w:rPr>
        <w:t xml:space="preserve"> e apoio,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fornecimento</w:t>
      </w:r>
      <w:r>
        <w:rPr>
          <w:rFonts w:hint="default"/>
          <w:sz w:val="24"/>
          <w:highlight w:val="none"/>
          <w:lang w:val="pt-BR"/>
        </w:rPr>
        <w:t xml:space="preserve"> de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energia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elétrica,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lampadas de emergência, extintores (conformidade descrito no projeto de pânico e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incêndio do evento), gradis, removendo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tudo, após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seu encerramento;</w:t>
      </w:r>
    </w:p>
    <w:p w14:paraId="3D0197AE">
      <w:pPr>
        <w:pStyle w:val="9"/>
      </w:pPr>
    </w:p>
    <w:p w14:paraId="0124C8CE">
      <w:pPr>
        <w:pStyle w:val="16"/>
        <w:numPr>
          <w:ilvl w:val="2"/>
          <w:numId w:val="6"/>
        </w:numPr>
        <w:tabs>
          <w:tab w:val="left" w:pos="1272"/>
        </w:tabs>
        <w:ind w:right="128" w:firstLine="0"/>
        <w:rPr>
          <w:sz w:val="24"/>
        </w:rPr>
      </w:pPr>
      <w:r>
        <w:rPr>
          <w:sz w:val="24"/>
        </w:rPr>
        <w:t>Organizar e manter limpo os espaços em comum, de acesso ao público, no espaço</w:t>
      </w:r>
      <w:r>
        <w:rPr>
          <w:spacing w:val="-57"/>
          <w:sz w:val="24"/>
        </w:rPr>
        <w:t xml:space="preserve"> </w:t>
      </w:r>
      <w:r>
        <w:rPr>
          <w:sz w:val="24"/>
        </w:rPr>
        <w:t>gastronômico do evento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1"/>
          <w:sz w:val="24"/>
        </w:rPr>
        <w:t xml:space="preserve"> </w:t>
      </w:r>
      <w:r>
        <w:rPr>
          <w:sz w:val="24"/>
        </w:rPr>
        <w:t>seu funcionamento;</w:t>
      </w:r>
    </w:p>
    <w:p w14:paraId="7B382B19">
      <w:pPr>
        <w:pStyle w:val="9"/>
        <w:rPr>
          <w:sz w:val="23"/>
        </w:rPr>
      </w:pPr>
    </w:p>
    <w:p w14:paraId="34DA5AFD">
      <w:pPr>
        <w:pStyle w:val="16"/>
        <w:numPr>
          <w:ilvl w:val="2"/>
          <w:numId w:val="6"/>
        </w:numPr>
        <w:tabs>
          <w:tab w:val="left" w:pos="1276"/>
        </w:tabs>
        <w:ind w:right="113" w:firstLine="0"/>
        <w:rPr>
          <w:sz w:val="24"/>
        </w:rPr>
      </w:pPr>
      <w:r>
        <w:rPr>
          <w:sz w:val="24"/>
        </w:rPr>
        <w:t>Emitir o Termo de Autorização de uso de espaço público</w:t>
      </w:r>
      <w:r>
        <w:rPr>
          <w:spacing w:val="1"/>
          <w:sz w:val="24"/>
        </w:rPr>
        <w:t xml:space="preserve"> </w:t>
      </w:r>
      <w:r>
        <w:rPr>
          <w:sz w:val="24"/>
        </w:rPr>
        <w:t>(anexo III), bem como</w:t>
      </w:r>
      <w:r>
        <w:rPr>
          <w:spacing w:val="-57"/>
          <w:sz w:val="24"/>
        </w:rPr>
        <w:t xml:space="preserve"> </w:t>
      </w:r>
      <w:r>
        <w:rPr>
          <w:sz w:val="24"/>
        </w:rPr>
        <w:t>revogá-lo quando for o caso;</w:t>
      </w:r>
    </w:p>
    <w:p w14:paraId="37E1797F">
      <w:pPr>
        <w:pStyle w:val="9"/>
      </w:pPr>
    </w:p>
    <w:p w14:paraId="5FFED1F4">
      <w:pPr>
        <w:pStyle w:val="16"/>
        <w:numPr>
          <w:ilvl w:val="2"/>
          <w:numId w:val="6"/>
        </w:numPr>
        <w:tabs>
          <w:tab w:val="left" w:pos="1270"/>
        </w:tabs>
        <w:ind w:left="1270" w:hanging="600"/>
        <w:rPr>
          <w:sz w:val="24"/>
        </w:rPr>
      </w:pPr>
      <w:r>
        <w:rPr>
          <w:sz w:val="24"/>
        </w:rPr>
        <w:t>Divulgar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publicar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resultados,</w:t>
      </w:r>
      <w:r>
        <w:rPr>
          <w:spacing w:val="-2"/>
          <w:sz w:val="24"/>
        </w:rPr>
        <w:t xml:space="preserve"> </w:t>
      </w:r>
      <w:r>
        <w:rPr>
          <w:sz w:val="24"/>
        </w:rPr>
        <w:t>atas,</w:t>
      </w:r>
      <w:r>
        <w:rPr>
          <w:spacing w:val="-2"/>
          <w:sz w:val="24"/>
        </w:rPr>
        <w:t xml:space="preserve"> </w:t>
      </w:r>
      <w:r>
        <w:rPr>
          <w:sz w:val="24"/>
        </w:rPr>
        <w:t>convocações,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outros;</w:t>
      </w:r>
    </w:p>
    <w:p w14:paraId="4DC96F28">
      <w:pPr>
        <w:pStyle w:val="9"/>
      </w:pPr>
    </w:p>
    <w:p w14:paraId="43BA327D">
      <w:pPr>
        <w:pStyle w:val="16"/>
        <w:numPr>
          <w:ilvl w:val="2"/>
          <w:numId w:val="6"/>
        </w:numPr>
        <w:tabs>
          <w:tab w:val="left" w:pos="1272"/>
        </w:tabs>
        <w:ind w:right="121" w:firstLine="0"/>
        <w:rPr>
          <w:sz w:val="24"/>
        </w:rPr>
      </w:pPr>
      <w:r>
        <w:rPr>
          <w:sz w:val="24"/>
        </w:rPr>
        <w:t>Prestar, quando solicitado, as informações necessárias, sanando as dúvidas quanto</w:t>
      </w:r>
      <w:r>
        <w:rPr>
          <w:spacing w:val="-57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perfeita</w:t>
      </w:r>
      <w:r>
        <w:rPr>
          <w:spacing w:val="-2"/>
          <w:sz w:val="24"/>
        </w:rPr>
        <w:t xml:space="preserve"> </w:t>
      </w:r>
      <w:r>
        <w:rPr>
          <w:sz w:val="24"/>
        </w:rPr>
        <w:t>utilização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autorizada;</w:t>
      </w:r>
    </w:p>
    <w:p w14:paraId="592FC0E5">
      <w:pPr>
        <w:pStyle w:val="9"/>
      </w:pPr>
    </w:p>
    <w:p w14:paraId="18080914">
      <w:pPr>
        <w:pStyle w:val="16"/>
        <w:numPr>
          <w:ilvl w:val="2"/>
          <w:numId w:val="6"/>
        </w:numPr>
        <w:tabs>
          <w:tab w:val="left" w:pos="1320"/>
        </w:tabs>
        <w:ind w:right="120" w:firstLine="0"/>
        <w:rPr>
          <w:sz w:val="24"/>
        </w:rPr>
      </w:pPr>
      <w:r>
        <w:rPr>
          <w:sz w:val="24"/>
        </w:rPr>
        <w:t>Fiscalizar, vistoriar e acompanhar, a correta utilização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 os serviços e atividades por ela prestados, e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 estipuladas neste edital, sem eximi-la, de nenhuma forma,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exclusiva,</w:t>
      </w:r>
      <w:r>
        <w:rPr>
          <w:spacing w:val="-1"/>
          <w:sz w:val="24"/>
        </w:rPr>
        <w:t xml:space="preserve"> </w:t>
      </w:r>
      <w:r>
        <w:rPr>
          <w:sz w:val="24"/>
        </w:rPr>
        <w:t>plena,</w:t>
      </w:r>
      <w:r>
        <w:rPr>
          <w:spacing w:val="1"/>
          <w:sz w:val="24"/>
        </w:rPr>
        <w:t xml:space="preserve"> </w:t>
      </w:r>
      <w:r>
        <w:rPr>
          <w:sz w:val="24"/>
        </w:rPr>
        <w:t>geral, integral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total responsabilidade;</w:t>
      </w:r>
    </w:p>
    <w:p w14:paraId="4BD4DC50">
      <w:pPr>
        <w:pStyle w:val="9"/>
        <w:rPr>
          <w:sz w:val="20"/>
        </w:rPr>
      </w:pPr>
    </w:p>
    <w:p w14:paraId="4014B411">
      <w:pPr>
        <w:pStyle w:val="16"/>
        <w:numPr>
          <w:ilvl w:val="2"/>
          <w:numId w:val="6"/>
        </w:numPr>
        <w:tabs>
          <w:tab w:val="left" w:pos="1392"/>
        </w:tabs>
        <w:ind w:right="113" w:firstLine="0"/>
        <w:rPr>
          <w:sz w:val="24"/>
        </w:rPr>
      </w:pPr>
      <w:r>
        <w:rPr>
          <w:sz w:val="24"/>
        </w:rPr>
        <w:t>Notificar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autorizada,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advertir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-57"/>
          <w:sz w:val="24"/>
        </w:rPr>
        <w:t xml:space="preserve"> </w:t>
      </w:r>
      <w:r>
        <w:rPr>
          <w:sz w:val="24"/>
        </w:rPr>
        <w:t>irregularidades, falhas ou defeitos observados, bem como, indicar a adoção das medidas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adotadas para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regularização;</w:t>
      </w:r>
    </w:p>
    <w:p w14:paraId="754CC332">
      <w:pPr>
        <w:pStyle w:val="9"/>
      </w:pPr>
    </w:p>
    <w:p w14:paraId="1CE938E5">
      <w:pPr>
        <w:pStyle w:val="16"/>
        <w:numPr>
          <w:ilvl w:val="2"/>
          <w:numId w:val="6"/>
        </w:numPr>
        <w:tabs>
          <w:tab w:val="left" w:pos="1257"/>
        </w:tabs>
        <w:ind w:left="1256" w:hanging="587"/>
        <w:rPr>
          <w:sz w:val="24"/>
        </w:rPr>
      </w:pPr>
      <w:r>
        <w:rPr>
          <w:sz w:val="24"/>
        </w:rPr>
        <w:t>Analisar,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decidir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recursos;</w:t>
      </w:r>
    </w:p>
    <w:p w14:paraId="3A387A0A">
      <w:pPr>
        <w:pStyle w:val="9"/>
      </w:pPr>
    </w:p>
    <w:p w14:paraId="1BF2A021">
      <w:pPr>
        <w:pStyle w:val="16"/>
        <w:numPr>
          <w:ilvl w:val="2"/>
          <w:numId w:val="6"/>
        </w:numPr>
        <w:tabs>
          <w:tab w:val="left" w:pos="1257"/>
        </w:tabs>
        <w:ind w:left="1256" w:hanging="587"/>
        <w:rPr>
          <w:sz w:val="24"/>
        </w:rPr>
      </w:pPr>
      <w:r>
        <w:rPr>
          <w:sz w:val="24"/>
        </w:rPr>
        <w:t>Aplicar</w:t>
      </w:r>
      <w:r>
        <w:rPr>
          <w:spacing w:val="-3"/>
          <w:sz w:val="24"/>
        </w:rPr>
        <w:t xml:space="preserve"> </w:t>
      </w:r>
      <w:r>
        <w:rPr>
          <w:sz w:val="24"/>
        </w:rPr>
        <w:t>sanções;</w:t>
      </w:r>
    </w:p>
    <w:p w14:paraId="45F5CEAE">
      <w:pPr>
        <w:pStyle w:val="9"/>
      </w:pPr>
    </w:p>
    <w:p w14:paraId="0206C800">
      <w:pPr>
        <w:pStyle w:val="16"/>
        <w:numPr>
          <w:ilvl w:val="2"/>
          <w:numId w:val="6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decoração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ornamentação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espaço</w:t>
      </w:r>
      <w:r>
        <w:rPr>
          <w:spacing w:val="-3"/>
          <w:sz w:val="24"/>
        </w:rPr>
        <w:t xml:space="preserve"> </w:t>
      </w:r>
      <w:r>
        <w:rPr>
          <w:sz w:val="24"/>
        </w:rPr>
        <w:t>gastronômico.</w:t>
      </w:r>
    </w:p>
    <w:p w14:paraId="593352DC">
      <w:pPr>
        <w:pStyle w:val="9"/>
      </w:pPr>
    </w:p>
    <w:p w14:paraId="20FE97DF">
      <w:pPr>
        <w:pStyle w:val="16"/>
        <w:numPr>
          <w:ilvl w:val="1"/>
          <w:numId w:val="1"/>
        </w:numPr>
        <w:tabs>
          <w:tab w:val="left" w:pos="524"/>
        </w:tabs>
        <w:ind w:left="420" w:hanging="420"/>
        <w:rPr>
          <w:sz w:val="24"/>
        </w:rPr>
      </w:pPr>
      <w:r>
        <w:rPr>
          <w:sz w:val="24"/>
        </w:rPr>
        <w:t>Compete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Autorizada:</w:t>
      </w:r>
    </w:p>
    <w:p w14:paraId="6214F73D">
      <w:pPr>
        <w:pStyle w:val="9"/>
      </w:pPr>
    </w:p>
    <w:p w14:paraId="595DC5F6">
      <w:pPr>
        <w:pStyle w:val="16"/>
        <w:numPr>
          <w:ilvl w:val="2"/>
          <w:numId w:val="7"/>
        </w:numPr>
        <w:tabs>
          <w:tab w:val="left" w:pos="1270"/>
        </w:tabs>
        <w:rPr>
          <w:sz w:val="24"/>
        </w:rPr>
      </w:pPr>
      <w:r>
        <w:rPr>
          <w:sz w:val="24"/>
        </w:rPr>
        <w:t>Respeitar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respeitar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pertinente;</w:t>
      </w:r>
    </w:p>
    <w:p w14:paraId="7D80504C">
      <w:pPr>
        <w:pStyle w:val="9"/>
      </w:pPr>
    </w:p>
    <w:p w14:paraId="3E955CF5">
      <w:pPr>
        <w:pStyle w:val="16"/>
        <w:numPr>
          <w:ilvl w:val="2"/>
          <w:numId w:val="7"/>
        </w:numPr>
        <w:tabs>
          <w:tab w:val="left" w:pos="1257"/>
        </w:tabs>
        <w:ind w:left="1256" w:hanging="587"/>
        <w:rPr>
          <w:sz w:val="24"/>
        </w:rPr>
      </w:pPr>
      <w:r>
        <w:rPr>
          <w:sz w:val="24"/>
        </w:rPr>
        <w:t>Acatar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ordens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-2"/>
          <w:sz w:val="24"/>
        </w:rPr>
        <w:t xml:space="preserve"> </w:t>
      </w:r>
      <w:r>
        <w:rPr>
          <w:sz w:val="24"/>
        </w:rPr>
        <w:t>emanadas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SECTUR;</w:t>
      </w:r>
    </w:p>
    <w:p w14:paraId="031C0BD5">
      <w:pPr>
        <w:pStyle w:val="9"/>
      </w:pPr>
    </w:p>
    <w:p w14:paraId="65FEA246">
      <w:pPr>
        <w:pStyle w:val="16"/>
        <w:numPr>
          <w:ilvl w:val="2"/>
          <w:numId w:val="7"/>
        </w:numPr>
        <w:tabs>
          <w:tab w:val="left" w:pos="1348"/>
        </w:tabs>
        <w:ind w:left="670" w:right="114" w:firstLine="0"/>
        <w:rPr>
          <w:sz w:val="24"/>
        </w:rPr>
      </w:pP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irrepreensível</w:t>
      </w:r>
      <w:r>
        <w:rPr>
          <w:spacing w:val="1"/>
          <w:sz w:val="24"/>
        </w:rPr>
        <w:t xml:space="preserve"> </w:t>
      </w:r>
      <w:r>
        <w:rPr>
          <w:sz w:val="24"/>
        </w:rPr>
        <w:t>postura,</w:t>
      </w:r>
      <w:r>
        <w:rPr>
          <w:spacing w:val="1"/>
          <w:sz w:val="24"/>
        </w:rPr>
        <w:t xml:space="preserve"> </w:t>
      </w:r>
      <w:r>
        <w:rPr>
          <w:sz w:val="24"/>
        </w:rPr>
        <w:t>discrição,</w:t>
      </w:r>
      <w:r>
        <w:rPr>
          <w:spacing w:val="1"/>
          <w:sz w:val="24"/>
        </w:rPr>
        <w:t xml:space="preserve"> </w:t>
      </w:r>
      <w:r>
        <w:rPr>
          <w:sz w:val="24"/>
        </w:rPr>
        <w:t>polidez,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dignidade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e</w:t>
      </w:r>
      <w:r>
        <w:rPr>
          <w:spacing w:val="-1"/>
          <w:sz w:val="24"/>
        </w:rPr>
        <w:t xml:space="preserve"> </w:t>
      </w:r>
      <w:r>
        <w:rPr>
          <w:sz w:val="24"/>
        </w:rPr>
        <w:t>trato com</w:t>
      </w:r>
      <w:r>
        <w:rPr>
          <w:spacing w:val="1"/>
          <w:sz w:val="24"/>
        </w:rPr>
        <w:t xml:space="preserve"> </w:t>
      </w:r>
      <w:r>
        <w:rPr>
          <w:sz w:val="24"/>
        </w:rPr>
        <w:t>o cliente/público;</w:t>
      </w:r>
    </w:p>
    <w:p w14:paraId="74A4449A">
      <w:pPr>
        <w:pStyle w:val="9"/>
      </w:pPr>
    </w:p>
    <w:p w14:paraId="5CE8AB60">
      <w:pPr>
        <w:pStyle w:val="16"/>
        <w:numPr>
          <w:ilvl w:val="2"/>
          <w:numId w:val="7"/>
        </w:numPr>
        <w:tabs>
          <w:tab w:val="left" w:pos="1278"/>
        </w:tabs>
        <w:ind w:left="670" w:right="115" w:firstLine="0"/>
        <w:rPr>
          <w:sz w:val="24"/>
        </w:rPr>
      </w:pPr>
      <w:r>
        <w:rPr>
          <w:sz w:val="24"/>
        </w:rPr>
        <w:t>Limitar-se à utilização da área que lhe foi destinado, não podendo usar ou ocupar</w:t>
      </w:r>
      <w:r>
        <w:rPr>
          <w:spacing w:val="1"/>
          <w:sz w:val="24"/>
        </w:rPr>
        <w:t xml:space="preserve"> </w:t>
      </w:r>
      <w:r>
        <w:rPr>
          <w:sz w:val="24"/>
        </w:rPr>
        <w:t>qualquer outro espaço;</w:t>
      </w:r>
    </w:p>
    <w:p w14:paraId="65035D36">
      <w:pPr>
        <w:pStyle w:val="9"/>
        <w:rPr>
          <w:sz w:val="23"/>
        </w:rPr>
      </w:pPr>
    </w:p>
    <w:p w14:paraId="4D1BCA91">
      <w:pPr>
        <w:pStyle w:val="16"/>
        <w:numPr>
          <w:ilvl w:val="2"/>
          <w:numId w:val="7"/>
        </w:numPr>
        <w:tabs>
          <w:tab w:val="left" w:pos="1354"/>
        </w:tabs>
        <w:ind w:left="670" w:right="123" w:firstLine="0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autorizado,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 e</w:t>
      </w:r>
      <w:r>
        <w:rPr>
          <w:spacing w:val="-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 obrigações assumidas;</w:t>
      </w:r>
    </w:p>
    <w:p w14:paraId="3E36F05F">
      <w:pPr>
        <w:pStyle w:val="9"/>
      </w:pPr>
    </w:p>
    <w:p w14:paraId="5CB0423A">
      <w:pPr>
        <w:pStyle w:val="16"/>
        <w:numPr>
          <w:ilvl w:val="2"/>
          <w:numId w:val="7"/>
        </w:numPr>
        <w:tabs>
          <w:tab w:val="left" w:pos="1310"/>
        </w:tabs>
        <w:ind w:left="670" w:right="113" w:firstLine="0"/>
        <w:rPr>
          <w:sz w:val="24"/>
        </w:rPr>
      </w:pPr>
      <w:r>
        <w:rPr>
          <w:sz w:val="24"/>
        </w:rPr>
        <w:t>Zelar pelo espaço público objeto da Autorização e comunicar de imediato, ao</w:t>
      </w:r>
      <w:r>
        <w:rPr>
          <w:spacing w:val="1"/>
          <w:sz w:val="24"/>
        </w:rPr>
        <w:t xml:space="preserve"> </w:t>
      </w:r>
      <w:r>
        <w:rPr>
          <w:sz w:val="24"/>
        </w:rPr>
        <w:t>Autorizante,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sua</w:t>
      </w:r>
      <w:r>
        <w:rPr>
          <w:spacing w:val="19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21"/>
          <w:sz w:val="24"/>
        </w:rPr>
        <w:t xml:space="preserve"> </w:t>
      </w:r>
      <w:r>
        <w:rPr>
          <w:sz w:val="24"/>
        </w:rPr>
        <w:t>indevida</w:t>
      </w:r>
      <w:r>
        <w:rPr>
          <w:spacing w:val="20"/>
          <w:sz w:val="24"/>
        </w:rPr>
        <w:t xml:space="preserve"> </w:t>
      </w:r>
      <w:r>
        <w:rPr>
          <w:sz w:val="24"/>
        </w:rPr>
        <w:t>por</w:t>
      </w:r>
      <w:r>
        <w:rPr>
          <w:spacing w:val="19"/>
          <w:sz w:val="24"/>
        </w:rPr>
        <w:t xml:space="preserve"> </w:t>
      </w:r>
      <w:r>
        <w:rPr>
          <w:sz w:val="24"/>
        </w:rPr>
        <w:t>terceiros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caso</w:t>
      </w:r>
      <w:r>
        <w:rPr>
          <w:spacing w:val="19"/>
          <w:sz w:val="24"/>
        </w:rPr>
        <w:t xml:space="preserve"> </w:t>
      </w:r>
      <w:r>
        <w:rPr>
          <w:sz w:val="24"/>
        </w:rPr>
        <w:t>identifique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alguma</w:t>
      </w:r>
      <w:r>
        <w:rPr>
          <w:spacing w:val="-1"/>
          <w:sz w:val="24"/>
        </w:rPr>
        <w:t xml:space="preserve"> </w:t>
      </w:r>
      <w:r>
        <w:rPr>
          <w:sz w:val="24"/>
        </w:rPr>
        <w:t>irregularidade/infração durante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de</w:t>
      </w:r>
      <w:r>
        <w:rPr>
          <w:spacing w:val="-1"/>
          <w:sz w:val="24"/>
        </w:rPr>
        <w:t xml:space="preserve"> </w:t>
      </w:r>
      <w:r>
        <w:rPr>
          <w:sz w:val="24"/>
        </w:rPr>
        <w:t>exploração;</w:t>
      </w:r>
    </w:p>
    <w:p w14:paraId="70E9A37A">
      <w:pPr>
        <w:pStyle w:val="9"/>
      </w:pPr>
    </w:p>
    <w:p w14:paraId="4E317B8D">
      <w:pPr>
        <w:pStyle w:val="16"/>
        <w:numPr>
          <w:ilvl w:val="2"/>
          <w:numId w:val="7"/>
        </w:numPr>
        <w:tabs>
          <w:tab w:val="left" w:pos="1334"/>
        </w:tabs>
        <w:ind w:left="670" w:right="116" w:firstLine="0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impedir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das atividades;</w:t>
      </w:r>
    </w:p>
    <w:p w14:paraId="5B5DB05B">
      <w:pPr>
        <w:pStyle w:val="9"/>
      </w:pPr>
    </w:p>
    <w:p w14:paraId="34436E9F">
      <w:pPr>
        <w:pStyle w:val="16"/>
        <w:numPr>
          <w:ilvl w:val="2"/>
          <w:numId w:val="7"/>
        </w:numPr>
        <w:tabs>
          <w:tab w:val="left" w:pos="1280"/>
        </w:tabs>
        <w:ind w:left="670" w:right="124" w:firstLine="0"/>
        <w:rPr>
          <w:sz w:val="24"/>
        </w:rPr>
      </w:pPr>
      <w:r>
        <w:rPr>
          <w:sz w:val="24"/>
        </w:rPr>
        <w:t>Exercer, no evento, unicamente o ramo que lhe foi autorizado, conforme descrito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caracterizado no objeto do Edital;</w:t>
      </w:r>
    </w:p>
    <w:p w14:paraId="19F7A241">
      <w:pPr>
        <w:pStyle w:val="9"/>
      </w:pPr>
    </w:p>
    <w:p w14:paraId="4C185EF2">
      <w:pPr>
        <w:pStyle w:val="16"/>
        <w:numPr>
          <w:ilvl w:val="2"/>
          <w:numId w:val="7"/>
        </w:numPr>
        <w:tabs>
          <w:tab w:val="left" w:pos="1400"/>
        </w:tabs>
        <w:ind w:left="670" w:right="121" w:firstLine="0"/>
        <w:rPr>
          <w:sz w:val="24"/>
        </w:rPr>
      </w:pPr>
      <w:r>
        <w:rPr>
          <w:sz w:val="24"/>
        </w:rPr>
        <w:t>Manter a disponibilização dos respectivos produtos à venda pública, mesmo em</w:t>
      </w:r>
      <w:r>
        <w:rPr>
          <w:spacing w:val="1"/>
          <w:sz w:val="24"/>
        </w:rPr>
        <w:t xml:space="preserve"> </w:t>
      </w:r>
      <w:r>
        <w:rPr>
          <w:sz w:val="24"/>
        </w:rPr>
        <w:t>ocorrendo</w:t>
      </w:r>
      <w:r>
        <w:rPr>
          <w:spacing w:val="-1"/>
          <w:sz w:val="24"/>
        </w:rPr>
        <w:t xml:space="preserve"> </w:t>
      </w:r>
      <w:r>
        <w:rPr>
          <w:sz w:val="24"/>
        </w:rPr>
        <w:t>chuvas no dia;</w:t>
      </w:r>
    </w:p>
    <w:p w14:paraId="5DFF40C1">
      <w:pPr>
        <w:pStyle w:val="9"/>
      </w:pPr>
    </w:p>
    <w:p w14:paraId="246419F6">
      <w:pPr>
        <w:pStyle w:val="16"/>
        <w:numPr>
          <w:ilvl w:val="2"/>
          <w:numId w:val="7"/>
        </w:numPr>
        <w:tabs>
          <w:tab w:val="left" w:pos="1390"/>
        </w:tabs>
        <w:ind w:left="670" w:right="118" w:firstLine="0"/>
        <w:rPr>
          <w:sz w:val="24"/>
        </w:rPr>
      </w:pPr>
      <w:r>
        <w:rPr>
          <w:sz w:val="24"/>
        </w:rPr>
        <w:t>Seguir, imprescindivelmente, todas as disposições cabíveis da Agência Nacional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1"/>
          <w:sz w:val="24"/>
        </w:rPr>
        <w:t xml:space="preserve"> </w:t>
      </w:r>
      <w:r>
        <w:rPr>
          <w:sz w:val="24"/>
        </w:rPr>
        <w:t>Sanitária</w:t>
      </w:r>
      <w:r>
        <w:rPr>
          <w:spacing w:val="1"/>
          <w:sz w:val="24"/>
        </w:rPr>
        <w:t xml:space="preserve"> </w:t>
      </w:r>
      <w:r>
        <w:rPr>
          <w:sz w:val="24"/>
        </w:rPr>
        <w:t>(ANVISA)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Boas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Serviços de Alimentação e demais normas pertinentes, sem prejuízo de qualidade e</w:t>
      </w:r>
      <w:r>
        <w:rPr>
          <w:spacing w:val="1"/>
          <w:sz w:val="24"/>
        </w:rPr>
        <w:t xml:space="preserve"> </w:t>
      </w:r>
      <w:r>
        <w:rPr>
          <w:sz w:val="24"/>
        </w:rPr>
        <w:t>preço;</w:t>
      </w:r>
    </w:p>
    <w:p w14:paraId="2F44B0C9">
      <w:pPr>
        <w:pStyle w:val="9"/>
      </w:pPr>
    </w:p>
    <w:p w14:paraId="793ECE41">
      <w:pPr>
        <w:pStyle w:val="16"/>
        <w:numPr>
          <w:ilvl w:val="2"/>
          <w:numId w:val="7"/>
        </w:numPr>
        <w:tabs>
          <w:tab w:val="left" w:pos="1392"/>
        </w:tabs>
        <w:ind w:left="670" w:right="118" w:firstLine="0"/>
        <w:rPr>
          <w:sz w:val="24"/>
        </w:rPr>
      </w:pPr>
      <w:r>
        <w:rPr>
          <w:sz w:val="24"/>
        </w:rPr>
        <w:t>Fornecer a alimentação em perfeito estado de validade, qualidade e conservação,</w:t>
      </w:r>
      <w:r>
        <w:rPr>
          <w:spacing w:val="-57"/>
          <w:sz w:val="24"/>
        </w:rPr>
        <w:t xml:space="preserve"> </w:t>
      </w:r>
      <w:r>
        <w:rPr>
          <w:sz w:val="24"/>
        </w:rPr>
        <w:t>zelando</w:t>
      </w:r>
      <w:r>
        <w:rPr>
          <w:spacing w:val="24"/>
          <w:sz w:val="24"/>
        </w:rPr>
        <w:t xml:space="preserve"> </w:t>
      </w:r>
      <w:r>
        <w:rPr>
          <w:sz w:val="24"/>
        </w:rPr>
        <w:t>pela</w:t>
      </w:r>
      <w:r>
        <w:rPr>
          <w:spacing w:val="24"/>
          <w:sz w:val="24"/>
        </w:rPr>
        <w:t xml:space="preserve"> </w:t>
      </w:r>
      <w:r>
        <w:rPr>
          <w:sz w:val="24"/>
        </w:rPr>
        <w:t>boa</w:t>
      </w:r>
      <w:r>
        <w:rPr>
          <w:spacing w:val="2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5"/>
          <w:sz w:val="24"/>
        </w:rPr>
        <w:t xml:space="preserve"> </w:t>
      </w:r>
      <w:r>
        <w:rPr>
          <w:sz w:val="24"/>
        </w:rPr>
        <w:t>dos</w:t>
      </w:r>
      <w:r>
        <w:rPr>
          <w:spacing w:val="26"/>
          <w:sz w:val="24"/>
        </w:rPr>
        <w:t xml:space="preserve"> </w:t>
      </w:r>
      <w:r>
        <w:rPr>
          <w:sz w:val="24"/>
        </w:rPr>
        <w:t>produtos</w:t>
      </w:r>
      <w:r>
        <w:rPr>
          <w:spacing w:val="24"/>
          <w:sz w:val="24"/>
        </w:rPr>
        <w:t xml:space="preserve"> </w:t>
      </w:r>
      <w:r>
        <w:rPr>
          <w:sz w:val="24"/>
        </w:rPr>
        <w:t>oferecidos,</w:t>
      </w:r>
      <w:r>
        <w:rPr>
          <w:spacing w:val="23"/>
          <w:sz w:val="24"/>
        </w:rPr>
        <w:t xml:space="preserve"> </w:t>
      </w:r>
      <w:r>
        <w:rPr>
          <w:sz w:val="24"/>
        </w:rPr>
        <w:t>garantindo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4"/>
          <w:sz w:val="24"/>
        </w:rPr>
        <w:t xml:space="preserve"> </w:t>
      </w:r>
      <w:r>
        <w:rPr>
          <w:sz w:val="24"/>
        </w:rPr>
        <w:t>direitos</w:t>
      </w:r>
      <w:r>
        <w:rPr>
          <w:spacing w:val="26"/>
          <w:sz w:val="24"/>
        </w:rPr>
        <w:t xml:space="preserve"> </w:t>
      </w:r>
      <w:r>
        <w:rPr>
          <w:sz w:val="24"/>
        </w:rPr>
        <w:t>básicos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797B9F80">
      <w:pPr>
        <w:pStyle w:val="9"/>
      </w:pPr>
    </w:p>
    <w:p w14:paraId="16A2F680">
      <w:pPr>
        <w:pStyle w:val="16"/>
        <w:numPr>
          <w:ilvl w:val="2"/>
          <w:numId w:val="7"/>
        </w:numPr>
        <w:tabs>
          <w:tab w:val="left" w:pos="1488"/>
        </w:tabs>
        <w:ind w:left="670" w:right="111" w:firstLine="0"/>
        <w:rPr>
          <w:sz w:val="24"/>
        </w:rPr>
      </w:pP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excelência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padrões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higiene,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instalações, equipamentos e utensílios, dentro das normas e exigências da Vigilância</w:t>
      </w:r>
      <w:r>
        <w:rPr>
          <w:spacing w:val="1"/>
          <w:sz w:val="24"/>
        </w:rPr>
        <w:t xml:space="preserve"> </w:t>
      </w:r>
      <w:r>
        <w:rPr>
          <w:sz w:val="24"/>
        </w:rPr>
        <w:t>Sanitária;</w:t>
      </w:r>
    </w:p>
    <w:p w14:paraId="04D74FDD">
      <w:pPr>
        <w:pStyle w:val="9"/>
      </w:pPr>
    </w:p>
    <w:p w14:paraId="531F9013">
      <w:pPr>
        <w:pStyle w:val="16"/>
        <w:numPr>
          <w:ilvl w:val="2"/>
          <w:numId w:val="7"/>
        </w:numPr>
        <w:tabs>
          <w:tab w:val="left" w:pos="1470"/>
        </w:tabs>
        <w:ind w:left="670" w:right="114" w:firstLine="0"/>
        <w:rPr>
          <w:sz w:val="24"/>
        </w:rPr>
      </w:pP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higiene,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luva,</w:t>
      </w:r>
      <w:r>
        <w:rPr>
          <w:spacing w:val="1"/>
          <w:sz w:val="24"/>
        </w:rPr>
        <w:t xml:space="preserve"> </w:t>
      </w:r>
      <w:r>
        <w:rPr>
          <w:sz w:val="24"/>
        </w:rPr>
        <w:t>máscara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touca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manipuladores de alimentos, observando as exigências de ordem higiênico-sanitárias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pertinentes;</w:t>
      </w:r>
    </w:p>
    <w:p w14:paraId="7CE70AFB">
      <w:pPr>
        <w:pStyle w:val="9"/>
      </w:pPr>
    </w:p>
    <w:p w14:paraId="469D3678">
      <w:pPr>
        <w:pStyle w:val="9"/>
        <w:ind w:left="670" w:right="121"/>
        <w:jc w:val="both"/>
      </w:pPr>
      <w:r>
        <w:t xml:space="preserve">8.1.15. Observar as normas e garantir as condições </w:t>
      </w:r>
      <w:r>
        <w:rPr>
          <w:lang w:val="pt-BR"/>
        </w:rPr>
        <w:t>higiénico-sanitárias</w:t>
      </w:r>
      <w:r>
        <w:t xml:space="preserve"> do alimento</w:t>
      </w:r>
      <w:r>
        <w:rPr>
          <w:spacing w:val="1"/>
        </w:rPr>
        <w:t xml:space="preserve"> </w:t>
      </w:r>
      <w:r>
        <w:t>comercializado,</w:t>
      </w:r>
      <w:r>
        <w:rPr>
          <w:spacing w:val="-1"/>
        </w:rPr>
        <w:t xml:space="preserve"> </w:t>
      </w:r>
      <w:r>
        <w:t>zelando pela segurança</w:t>
      </w:r>
      <w:r>
        <w:rPr>
          <w:spacing w:val="-2"/>
        </w:rPr>
        <w:t xml:space="preserve"> </w:t>
      </w:r>
      <w:r>
        <w:t>alimentar</w:t>
      </w:r>
      <w:r>
        <w:rPr>
          <w:spacing w:val="-1"/>
        </w:rPr>
        <w:t xml:space="preserve"> </w:t>
      </w:r>
      <w:r>
        <w:t>e nutricional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consumidor;</w:t>
      </w:r>
    </w:p>
    <w:p w14:paraId="183F7A07">
      <w:pPr>
        <w:pStyle w:val="9"/>
      </w:pPr>
    </w:p>
    <w:p w14:paraId="56392F9D">
      <w:pPr>
        <w:pStyle w:val="16"/>
        <w:numPr>
          <w:ilvl w:val="2"/>
          <w:numId w:val="8"/>
        </w:numPr>
        <w:tabs>
          <w:tab w:val="left" w:pos="1476"/>
        </w:tabs>
        <w:ind w:right="116" w:firstLine="0"/>
        <w:rPr>
          <w:sz w:val="24"/>
        </w:rPr>
      </w:pP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pt-BR"/>
        </w:rPr>
        <w:t>vestimenta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trajes,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padrões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higiene da</w:t>
      </w:r>
      <w:r>
        <w:rPr>
          <w:spacing w:val="-5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"/>
          <w:sz w:val="24"/>
        </w:rPr>
        <w:t xml:space="preserve"> </w:t>
      </w:r>
      <w:r>
        <w:rPr>
          <w:sz w:val="24"/>
        </w:rPr>
        <w:t>Sanitária;</w:t>
      </w:r>
    </w:p>
    <w:p w14:paraId="6AE48867">
      <w:pPr>
        <w:pStyle w:val="9"/>
      </w:pPr>
    </w:p>
    <w:p w14:paraId="5C51C69C">
      <w:pPr>
        <w:pStyle w:val="16"/>
        <w:numPr>
          <w:ilvl w:val="2"/>
          <w:numId w:val="8"/>
        </w:numPr>
        <w:tabs>
          <w:tab w:val="left" w:pos="1396"/>
        </w:tabs>
        <w:ind w:right="114" w:firstLine="0"/>
        <w:rPr>
          <w:sz w:val="24"/>
        </w:rPr>
      </w:pPr>
      <w:r>
        <w:rPr>
          <w:sz w:val="24"/>
          <w:lang w:val="pt-BR"/>
        </w:rPr>
        <w:t xml:space="preserve">Manter o espaço limpo e organizado, </w:t>
      </w:r>
      <w:r>
        <w:rPr>
          <w:sz w:val="24"/>
        </w:rPr>
        <w:t>mantendo sua limpeza e</w:t>
      </w:r>
      <w:r>
        <w:rPr>
          <w:spacing w:val="1"/>
          <w:sz w:val="24"/>
        </w:rPr>
        <w:t xml:space="preserve"> </w:t>
      </w:r>
      <w:r>
        <w:rPr>
          <w:sz w:val="24"/>
        </w:rPr>
        <w:t>recolhendo-as</w:t>
      </w:r>
      <w:r>
        <w:rPr>
          <w:spacing w:val="-1"/>
          <w:sz w:val="24"/>
        </w:rPr>
        <w:t xml:space="preserve"> </w:t>
      </w:r>
      <w:r>
        <w:rPr>
          <w:sz w:val="24"/>
        </w:rPr>
        <w:t>ao final</w:t>
      </w:r>
      <w:r>
        <w:rPr>
          <w:spacing w:val="1"/>
          <w:sz w:val="24"/>
        </w:rPr>
        <w:t xml:space="preserve"> </w:t>
      </w:r>
      <w:r>
        <w:rPr>
          <w:sz w:val="24"/>
        </w:rPr>
        <w:t>do evento;</w:t>
      </w:r>
    </w:p>
    <w:p w14:paraId="483D3DCA">
      <w:pPr>
        <w:pStyle w:val="9"/>
        <w:rPr>
          <w:sz w:val="23"/>
        </w:rPr>
      </w:pPr>
    </w:p>
    <w:p w14:paraId="70785688">
      <w:pPr>
        <w:pStyle w:val="16"/>
        <w:numPr>
          <w:ilvl w:val="2"/>
          <w:numId w:val="8"/>
        </w:numPr>
        <w:tabs>
          <w:tab w:val="left" w:pos="1442"/>
        </w:tabs>
        <w:ind w:right="110" w:firstLine="0"/>
        <w:rPr>
          <w:sz w:val="24"/>
        </w:rPr>
      </w:pPr>
      <w:r>
        <w:rPr>
          <w:sz w:val="24"/>
        </w:rPr>
        <w:t>Manter sempre limpa e organizada a área ocupada, bem como seu entorno,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disponibilizando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instalando</w:t>
      </w:r>
      <w:r>
        <w:rPr>
          <w:spacing w:val="1"/>
          <w:sz w:val="24"/>
        </w:rPr>
        <w:t xml:space="preserve"> </w:t>
      </w:r>
      <w:r>
        <w:rPr>
          <w:sz w:val="24"/>
        </w:rPr>
        <w:t>lixeiras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recipientes</w:t>
      </w:r>
      <w:r>
        <w:rPr>
          <w:spacing w:val="1"/>
          <w:sz w:val="24"/>
        </w:rPr>
        <w:t xml:space="preserve"> </w:t>
      </w:r>
      <w:r>
        <w:rPr>
          <w:sz w:val="24"/>
        </w:rPr>
        <w:t>apropriados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lixo</w:t>
      </w:r>
      <w:r>
        <w:rPr>
          <w:spacing w:val="-57"/>
          <w:sz w:val="24"/>
        </w:rPr>
        <w:t xml:space="preserve"> </w:t>
      </w:r>
      <w:r>
        <w:rPr>
          <w:sz w:val="24"/>
        </w:rPr>
        <w:t>produzido, que deverá ser acondicionado em saco plástico resistente, esvaziando-as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destinando-o ao local</w:t>
      </w:r>
      <w:r>
        <w:rPr>
          <w:spacing w:val="-2"/>
          <w:sz w:val="24"/>
        </w:rPr>
        <w:t xml:space="preserve"> </w:t>
      </w:r>
      <w:r>
        <w:rPr>
          <w:sz w:val="24"/>
        </w:rPr>
        <w:t>indicado para descarte;</w:t>
      </w:r>
    </w:p>
    <w:p w14:paraId="539C8BAD">
      <w:pPr>
        <w:pStyle w:val="9"/>
      </w:pPr>
    </w:p>
    <w:p w14:paraId="37A757D2">
      <w:pPr>
        <w:pStyle w:val="9"/>
        <w:ind w:left="670" w:right="119"/>
        <w:jc w:val="both"/>
      </w:pPr>
      <w:r>
        <w:t>8.1.20. Coletar e armazenar todos os resíduos líquidos para posterior descarte de acordo</w:t>
      </w:r>
      <w:r>
        <w:rPr>
          <w:spacing w:val="1"/>
        </w:rPr>
        <w:t xml:space="preserve"> </w:t>
      </w:r>
      <w:r>
        <w:t>com a legislação em vigor, vedado o descarte na rede pluvial ou em qualquer área do</w:t>
      </w:r>
      <w:r>
        <w:rPr>
          <w:spacing w:val="1"/>
        </w:rPr>
        <w:t xml:space="preserve"> </w:t>
      </w:r>
      <w:r>
        <w:t>espaço</w:t>
      </w:r>
      <w:r>
        <w:rPr>
          <w:spacing w:val="-1"/>
        </w:rPr>
        <w:t xml:space="preserve"> </w:t>
      </w:r>
      <w:r>
        <w:t>do evento;</w:t>
      </w:r>
    </w:p>
    <w:p w14:paraId="29E0E350">
      <w:pPr>
        <w:pStyle w:val="9"/>
      </w:pPr>
    </w:p>
    <w:p w14:paraId="337D4D9A">
      <w:pPr>
        <w:pStyle w:val="16"/>
        <w:numPr>
          <w:ilvl w:val="2"/>
          <w:numId w:val="9"/>
        </w:numPr>
        <w:tabs>
          <w:tab w:val="left" w:pos="1480"/>
        </w:tabs>
        <w:ind w:right="112" w:firstLine="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do espaço gastronômico, não podendo suspendê-las e/ou interrompê-las,</w:t>
      </w:r>
      <w:r>
        <w:rPr>
          <w:spacing w:val="-57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expressa</w:t>
      </w:r>
      <w:r>
        <w:rPr>
          <w:spacing w:val="-2"/>
          <w:sz w:val="24"/>
        </w:rPr>
        <w:t xml:space="preserve"> </w:t>
      </w:r>
      <w:r>
        <w:rPr>
          <w:sz w:val="24"/>
        </w:rPr>
        <w:t>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SECTUR;</w:t>
      </w:r>
    </w:p>
    <w:p w14:paraId="6916E91B">
      <w:pPr>
        <w:pStyle w:val="9"/>
        <w:rPr>
          <w:sz w:val="20"/>
        </w:rPr>
      </w:pPr>
    </w:p>
    <w:p w14:paraId="2EF99AAF">
      <w:pPr>
        <w:pStyle w:val="16"/>
        <w:numPr>
          <w:ilvl w:val="2"/>
          <w:numId w:val="9"/>
        </w:numPr>
        <w:tabs>
          <w:tab w:val="left" w:pos="1430"/>
        </w:tabs>
        <w:ind w:right="115" w:firstLine="0"/>
        <w:rPr>
          <w:sz w:val="24"/>
        </w:rPr>
      </w:pPr>
      <w:r>
        <w:rPr>
          <w:sz w:val="24"/>
        </w:rPr>
        <w:t>Instalar, às suas expensas, os equipamentos, mobiliário, aparelhos, utensílios,</w:t>
      </w:r>
      <w:r>
        <w:rPr>
          <w:spacing w:val="1"/>
          <w:sz w:val="24"/>
        </w:rPr>
        <w:t xml:space="preserve"> </w:t>
      </w:r>
      <w:r>
        <w:rPr>
          <w:sz w:val="24"/>
        </w:rPr>
        <w:t>vasilhames e aparelhos e tudo que for necessário ao funcionamento e realização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venda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tíquetes;</w:t>
      </w:r>
    </w:p>
    <w:p w14:paraId="38AFF84D">
      <w:pPr>
        <w:pStyle w:val="9"/>
      </w:pPr>
    </w:p>
    <w:p w14:paraId="51D57BD0">
      <w:pPr>
        <w:pStyle w:val="16"/>
        <w:numPr>
          <w:ilvl w:val="2"/>
          <w:numId w:val="9"/>
        </w:numPr>
        <w:tabs>
          <w:tab w:val="left" w:pos="1482"/>
        </w:tabs>
        <w:ind w:right="118" w:firstLine="0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limites</w:t>
      </w:r>
      <w:r>
        <w:rPr>
          <w:spacing w:val="1"/>
          <w:sz w:val="24"/>
        </w:rPr>
        <w:t xml:space="preserve"> </w:t>
      </w:r>
      <w:r>
        <w:rPr>
          <w:sz w:val="24"/>
        </w:rPr>
        <w:t>físicos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cobertura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disponibilizado,</w:t>
      </w:r>
      <w:r>
        <w:rPr>
          <w:spacing w:val="1"/>
          <w:sz w:val="24"/>
        </w:rPr>
        <w:t xml:space="preserve"> </w:t>
      </w:r>
      <w:r>
        <w:rPr>
          <w:sz w:val="24"/>
        </w:rPr>
        <w:t>equipando-o</w:t>
      </w:r>
      <w:r>
        <w:rPr>
          <w:spacing w:val="-1"/>
          <w:sz w:val="24"/>
        </w:rPr>
        <w:t xml:space="preserve"> </w:t>
      </w:r>
      <w:r>
        <w:rPr>
          <w:sz w:val="24"/>
        </w:rPr>
        <w:t>adequadamente para</w:t>
      </w:r>
      <w:r>
        <w:rPr>
          <w:spacing w:val="-2"/>
          <w:sz w:val="24"/>
        </w:rPr>
        <w:t xml:space="preserve"> </w:t>
      </w:r>
      <w:r>
        <w:rPr>
          <w:sz w:val="24"/>
        </w:rPr>
        <w:t>produção e</w:t>
      </w:r>
      <w:r>
        <w:rPr>
          <w:spacing w:val="-2"/>
          <w:sz w:val="24"/>
        </w:rPr>
        <w:t xml:space="preserve"> </w:t>
      </w:r>
      <w:r>
        <w:rPr>
          <w:sz w:val="24"/>
        </w:rPr>
        <w:t>comercialização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alimentos;</w:t>
      </w:r>
    </w:p>
    <w:p w14:paraId="05FBAC3D">
      <w:pPr>
        <w:pStyle w:val="9"/>
      </w:pPr>
    </w:p>
    <w:p w14:paraId="230B5330">
      <w:pPr>
        <w:pStyle w:val="16"/>
        <w:numPr>
          <w:ilvl w:val="2"/>
          <w:numId w:val="9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Providenciar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estrutura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comércio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produtos;</w:t>
      </w:r>
    </w:p>
    <w:p w14:paraId="048326AB">
      <w:pPr>
        <w:pStyle w:val="9"/>
      </w:pPr>
    </w:p>
    <w:p w14:paraId="366F1383">
      <w:pPr>
        <w:pStyle w:val="16"/>
        <w:numPr>
          <w:ilvl w:val="2"/>
          <w:numId w:val="9"/>
        </w:numPr>
        <w:tabs>
          <w:tab w:val="left" w:pos="1404"/>
        </w:tabs>
        <w:ind w:right="111" w:firstLine="0"/>
        <w:rPr>
          <w:sz w:val="24"/>
        </w:rPr>
      </w:pPr>
      <w:r>
        <w:rPr>
          <w:sz w:val="24"/>
        </w:rPr>
        <w:t>Tomar todos os cuidados relacionados a utilização de botijões de gás liquefeito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petróleo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GLP,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garantir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3"/>
          <w:sz w:val="24"/>
        </w:rPr>
        <w:t xml:space="preserve"> </w:t>
      </w:r>
      <w:r>
        <w:rPr>
          <w:sz w:val="24"/>
        </w:rPr>
        <w:t>física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evento;</w:t>
      </w:r>
    </w:p>
    <w:p w14:paraId="5E4C5491">
      <w:pPr>
        <w:pStyle w:val="9"/>
      </w:pPr>
    </w:p>
    <w:p w14:paraId="31551F8F">
      <w:pPr>
        <w:pStyle w:val="16"/>
        <w:numPr>
          <w:ilvl w:val="2"/>
          <w:numId w:val="9"/>
        </w:numPr>
        <w:tabs>
          <w:tab w:val="left" w:pos="1480"/>
        </w:tabs>
        <w:ind w:right="122" w:firstLine="0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máquinas,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"/>
          <w:sz w:val="24"/>
        </w:rPr>
        <w:t xml:space="preserve"> </w:t>
      </w:r>
      <w:r>
        <w:rPr>
          <w:sz w:val="24"/>
        </w:rPr>
        <w:t>utensílios,</w:t>
      </w:r>
      <w:r>
        <w:rPr>
          <w:spacing w:val="1"/>
          <w:sz w:val="24"/>
        </w:rPr>
        <w:t xml:space="preserve"> </w:t>
      </w:r>
      <w:r>
        <w:rPr>
          <w:sz w:val="24"/>
        </w:rPr>
        <w:t>estoques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insumos, 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própria;</w:t>
      </w:r>
    </w:p>
    <w:p w14:paraId="29A88578">
      <w:pPr>
        <w:pStyle w:val="9"/>
      </w:pPr>
    </w:p>
    <w:p w14:paraId="4115223D">
      <w:pPr>
        <w:pStyle w:val="16"/>
        <w:numPr>
          <w:ilvl w:val="2"/>
          <w:numId w:val="9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carga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descarga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16h00min;</w:t>
      </w:r>
    </w:p>
    <w:p w14:paraId="62CF493D">
      <w:pPr>
        <w:pStyle w:val="9"/>
      </w:pPr>
    </w:p>
    <w:p w14:paraId="45398326">
      <w:pPr>
        <w:pStyle w:val="16"/>
        <w:numPr>
          <w:ilvl w:val="2"/>
          <w:numId w:val="9"/>
        </w:numPr>
        <w:tabs>
          <w:tab w:val="left" w:pos="1392"/>
        </w:tabs>
        <w:ind w:right="126" w:firstLine="0"/>
        <w:rPr>
          <w:sz w:val="24"/>
        </w:rPr>
      </w:pPr>
      <w:r>
        <w:rPr>
          <w:sz w:val="24"/>
        </w:rPr>
        <w:t>Elaborar e imprimir os cardápios/menu, com a descrição e preço dos alimentos e</w:t>
      </w:r>
      <w:r>
        <w:rPr>
          <w:spacing w:val="-57"/>
          <w:sz w:val="24"/>
        </w:rPr>
        <w:t xml:space="preserve"> </w:t>
      </w:r>
      <w:r>
        <w:rPr>
          <w:sz w:val="24"/>
        </w:rPr>
        <w:t>bebidas</w:t>
      </w:r>
      <w:r>
        <w:rPr>
          <w:spacing w:val="-2"/>
          <w:sz w:val="24"/>
        </w:rPr>
        <w:t xml:space="preserve"> </w:t>
      </w:r>
      <w:r>
        <w:rPr>
          <w:sz w:val="24"/>
        </w:rPr>
        <w:t>comercializados,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1"/>
          <w:sz w:val="24"/>
        </w:rPr>
        <w:t xml:space="preserve"> </w:t>
      </w:r>
      <w:r>
        <w:rPr>
          <w:sz w:val="24"/>
        </w:rPr>
        <w:t>visualização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"/>
          <w:sz w:val="24"/>
        </w:rPr>
        <w:t xml:space="preserve"> </w:t>
      </w:r>
      <w:r>
        <w:rPr>
          <w:sz w:val="24"/>
        </w:rPr>
        <w:t>suficiente;</w:t>
      </w:r>
    </w:p>
    <w:p w14:paraId="4A69286A">
      <w:pPr>
        <w:pStyle w:val="9"/>
      </w:pPr>
    </w:p>
    <w:p w14:paraId="3F403BA8">
      <w:pPr>
        <w:pStyle w:val="16"/>
        <w:numPr>
          <w:ilvl w:val="2"/>
          <w:numId w:val="9"/>
        </w:numPr>
        <w:tabs>
          <w:tab w:val="left" w:pos="1426"/>
        </w:tabs>
        <w:ind w:right="108" w:firstLine="0"/>
        <w:rPr>
          <w:sz w:val="24"/>
        </w:rPr>
      </w:pPr>
      <w:r>
        <w:rPr>
          <w:sz w:val="24"/>
        </w:rPr>
        <w:t>Fixar, em tamanho pertinente e local de fácil visualização, a tabela dos itens</w:t>
      </w:r>
      <w:r>
        <w:rPr>
          <w:spacing w:val="1"/>
          <w:sz w:val="24"/>
        </w:rPr>
        <w:t xml:space="preserve"> </w:t>
      </w:r>
      <w:r>
        <w:rPr>
          <w:sz w:val="24"/>
        </w:rPr>
        <w:t>vendidos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 respectivos</w:t>
      </w:r>
      <w:r>
        <w:rPr>
          <w:spacing w:val="2"/>
          <w:sz w:val="24"/>
        </w:rPr>
        <w:t xml:space="preserve"> </w:t>
      </w:r>
      <w:r>
        <w:rPr>
          <w:sz w:val="24"/>
        </w:rPr>
        <w:t>valores;</w:t>
      </w:r>
    </w:p>
    <w:p w14:paraId="1E3D6B02">
      <w:pPr>
        <w:pStyle w:val="9"/>
      </w:pPr>
    </w:p>
    <w:p w14:paraId="353EF070">
      <w:pPr>
        <w:pStyle w:val="16"/>
        <w:numPr>
          <w:ilvl w:val="2"/>
          <w:numId w:val="9"/>
        </w:numPr>
        <w:tabs>
          <w:tab w:val="left" w:pos="1412"/>
        </w:tabs>
        <w:ind w:right="114" w:firstLine="0"/>
        <w:rPr>
          <w:sz w:val="24"/>
        </w:rPr>
      </w:pPr>
      <w:r>
        <w:rPr>
          <w:sz w:val="24"/>
        </w:rPr>
        <w:t>Realizar o atendimento ao público, com a disponibilidade de pessoal e mão 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-2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 objeto;</w:t>
      </w:r>
    </w:p>
    <w:p w14:paraId="4A9AC1D1">
      <w:pPr>
        <w:pStyle w:val="9"/>
      </w:pPr>
    </w:p>
    <w:p w14:paraId="2E0A538E">
      <w:pPr>
        <w:pStyle w:val="16"/>
        <w:numPr>
          <w:ilvl w:val="2"/>
          <w:numId w:val="9"/>
        </w:numPr>
        <w:tabs>
          <w:tab w:val="left" w:pos="1418"/>
        </w:tabs>
        <w:ind w:right="113" w:firstLine="0"/>
        <w:rPr>
          <w:sz w:val="24"/>
        </w:rPr>
      </w:pPr>
      <w:r>
        <w:rPr>
          <w:sz w:val="24"/>
        </w:rPr>
        <w:t>Responder pelos salários, encargos sociais, trabalhistas, previdenciários, taxas,</w:t>
      </w:r>
      <w:r>
        <w:rPr>
          <w:spacing w:val="1"/>
          <w:sz w:val="24"/>
        </w:rPr>
        <w:t xml:space="preserve"> </w:t>
      </w:r>
      <w:r>
        <w:rPr>
          <w:sz w:val="24"/>
        </w:rPr>
        <w:t>seguros,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devidos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correto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Termo;</w:t>
      </w:r>
    </w:p>
    <w:p w14:paraId="5D344640">
      <w:pPr>
        <w:pStyle w:val="9"/>
        <w:rPr>
          <w:sz w:val="23"/>
        </w:rPr>
      </w:pPr>
    </w:p>
    <w:p w14:paraId="3977F305">
      <w:pPr>
        <w:pStyle w:val="16"/>
        <w:numPr>
          <w:ilvl w:val="2"/>
          <w:numId w:val="9"/>
        </w:numPr>
        <w:tabs>
          <w:tab w:val="left" w:pos="1500"/>
        </w:tabs>
        <w:ind w:right="115" w:firstLine="0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autorizada,</w:t>
      </w:r>
      <w:r>
        <w:rPr>
          <w:spacing w:val="1"/>
          <w:sz w:val="24"/>
        </w:rPr>
        <w:t xml:space="preserve"> </w:t>
      </w:r>
      <w:r>
        <w:rPr>
          <w:sz w:val="24"/>
        </w:rPr>
        <w:t>incluídos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obrigações, em</w:t>
      </w:r>
      <w:r>
        <w:rPr>
          <w:spacing w:val="-2"/>
          <w:sz w:val="24"/>
        </w:rPr>
        <w:t xml:space="preserve"> </w:t>
      </w:r>
      <w:r>
        <w:rPr>
          <w:sz w:val="24"/>
        </w:rPr>
        <w:t>nenhuma hipótese,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transferidos ao</w:t>
      </w:r>
      <w:r>
        <w:rPr>
          <w:spacing w:val="-15"/>
          <w:sz w:val="24"/>
        </w:rPr>
        <w:t xml:space="preserve"> </w:t>
      </w:r>
      <w:r>
        <w:rPr>
          <w:sz w:val="24"/>
        </w:rPr>
        <w:t>Autorizante;</w:t>
      </w:r>
    </w:p>
    <w:p w14:paraId="49B2E4A0">
      <w:pPr>
        <w:pStyle w:val="9"/>
      </w:pPr>
    </w:p>
    <w:p w14:paraId="6EF9B7D9">
      <w:pPr>
        <w:pStyle w:val="16"/>
        <w:numPr>
          <w:ilvl w:val="2"/>
          <w:numId w:val="9"/>
        </w:numPr>
        <w:tabs>
          <w:tab w:val="left" w:pos="1486"/>
        </w:tabs>
        <w:ind w:right="113" w:firstLine="0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penalmente,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 pelos atos de seus empregados/colaboradores/auxiliares, bem assim por danos</w:t>
      </w:r>
      <w:r>
        <w:rPr>
          <w:spacing w:val="1"/>
          <w:sz w:val="24"/>
        </w:rPr>
        <w:t xml:space="preserve"> </w:t>
      </w:r>
      <w:r>
        <w:rPr>
          <w:sz w:val="24"/>
        </w:rPr>
        <w:t>e/ou prejuízos que porventura venham a ocorrer a seus consumidores, terceiros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Autorizante,</w:t>
      </w:r>
      <w:r>
        <w:rPr>
          <w:spacing w:val="-1"/>
          <w:sz w:val="24"/>
        </w:rPr>
        <w:t xml:space="preserve"> </w:t>
      </w:r>
      <w:r>
        <w:rPr>
          <w:sz w:val="24"/>
        </w:rPr>
        <w:t>promovendo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devida</w:t>
      </w:r>
      <w:r>
        <w:rPr>
          <w:spacing w:val="1"/>
          <w:sz w:val="24"/>
        </w:rPr>
        <w:t xml:space="preserve"> </w:t>
      </w:r>
      <w:r>
        <w:rPr>
          <w:sz w:val="24"/>
        </w:rPr>
        <w:t>reparação;</w:t>
      </w:r>
    </w:p>
    <w:p w14:paraId="7D0EE4FB">
      <w:pPr>
        <w:pStyle w:val="9"/>
      </w:pPr>
    </w:p>
    <w:p w14:paraId="3F7379C7">
      <w:pPr>
        <w:pStyle w:val="16"/>
        <w:numPr>
          <w:ilvl w:val="2"/>
          <w:numId w:val="9"/>
        </w:numPr>
        <w:tabs>
          <w:tab w:val="left" w:pos="1408"/>
        </w:tabs>
        <w:ind w:right="113" w:firstLine="0"/>
        <w:rPr>
          <w:sz w:val="24"/>
        </w:rPr>
      </w:pPr>
      <w:r>
        <w:rPr>
          <w:sz w:val="24"/>
        </w:rPr>
        <w:t>Responder a quaisquer acontecimentos que porventura ocorrerem pela ingestão</w:t>
      </w:r>
      <w:r>
        <w:rPr>
          <w:spacing w:val="1"/>
          <w:sz w:val="24"/>
        </w:rPr>
        <w:t xml:space="preserve"> </w:t>
      </w:r>
      <w:r>
        <w:rPr>
          <w:sz w:val="24"/>
        </w:rPr>
        <w:t>da alimentação produzida e ofertada no local do evento, arcando única e exclusivamente</w:t>
      </w:r>
      <w:r>
        <w:rPr>
          <w:spacing w:val="-57"/>
          <w:sz w:val="24"/>
        </w:rPr>
        <w:t xml:space="preserve"> </w:t>
      </w:r>
      <w:r>
        <w:rPr>
          <w:sz w:val="24"/>
        </w:rPr>
        <w:t>com todos os custos, ônus, obrigações e responsabilidades advindas, decorrentes ou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esta;</w:t>
      </w:r>
    </w:p>
    <w:p w14:paraId="4C13A63A">
      <w:pPr>
        <w:pStyle w:val="9"/>
        <w:rPr>
          <w:sz w:val="20"/>
        </w:rPr>
      </w:pPr>
    </w:p>
    <w:p w14:paraId="28DCDE3B">
      <w:pPr>
        <w:pStyle w:val="16"/>
        <w:numPr>
          <w:ilvl w:val="2"/>
          <w:numId w:val="9"/>
        </w:numPr>
        <w:tabs>
          <w:tab w:val="left" w:pos="1420"/>
        </w:tabs>
        <w:ind w:right="114" w:firstLine="0"/>
        <w:rPr>
          <w:sz w:val="24"/>
        </w:rPr>
      </w:pPr>
      <w:r>
        <w:rPr>
          <w:sz w:val="24"/>
        </w:rPr>
        <w:t>Ressarcir todas as multas, indenizações ou despesas impostas à Prefeitura por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 aplicável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espécie;</w:t>
      </w:r>
    </w:p>
    <w:p w14:paraId="3C464B23">
      <w:pPr>
        <w:pStyle w:val="9"/>
      </w:pPr>
    </w:p>
    <w:p w14:paraId="6FBD3F0D">
      <w:pPr>
        <w:pStyle w:val="16"/>
        <w:numPr>
          <w:ilvl w:val="2"/>
          <w:numId w:val="9"/>
        </w:numPr>
        <w:tabs>
          <w:tab w:val="left" w:pos="1420"/>
        </w:tabs>
        <w:ind w:right="115" w:firstLine="0"/>
        <w:rPr>
          <w:sz w:val="24"/>
        </w:rPr>
      </w:pPr>
      <w:r>
        <w:rPr>
          <w:sz w:val="24"/>
        </w:rPr>
        <w:t>Apresentar-se, durante o período de comercialização, munido dos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 à sua identificação e do Termo de Autorização de Uso de Espaço Público</w:t>
      </w:r>
      <w:r>
        <w:rPr>
          <w:spacing w:val="1"/>
          <w:sz w:val="24"/>
        </w:rPr>
        <w:t xml:space="preserve"> </w:t>
      </w:r>
      <w:r>
        <w:rPr>
          <w:sz w:val="24"/>
        </w:rPr>
        <w:t>assinado pela Secretária Municipal de Cultura e Turismo, que deverá ficar exposto em</w:t>
      </w:r>
      <w:r>
        <w:rPr>
          <w:spacing w:val="1"/>
          <w:sz w:val="24"/>
        </w:rPr>
        <w:t xml:space="preserve"> </w:t>
      </w:r>
      <w:r>
        <w:rPr>
          <w:sz w:val="24"/>
        </w:rPr>
        <w:t>local visível;</w:t>
      </w:r>
    </w:p>
    <w:p w14:paraId="4A28BE8C">
      <w:pPr>
        <w:pStyle w:val="9"/>
      </w:pPr>
    </w:p>
    <w:p w14:paraId="1822DF32">
      <w:pPr>
        <w:pStyle w:val="16"/>
        <w:numPr>
          <w:ilvl w:val="2"/>
          <w:numId w:val="9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Preservar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decoração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ornamentação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espaço</w:t>
      </w:r>
      <w:r>
        <w:rPr>
          <w:spacing w:val="-2"/>
          <w:sz w:val="24"/>
        </w:rPr>
        <w:t xml:space="preserve"> </w:t>
      </w:r>
      <w:r>
        <w:rPr>
          <w:sz w:val="24"/>
        </w:rPr>
        <w:t>gastronômico;</w:t>
      </w:r>
    </w:p>
    <w:p w14:paraId="0CD94EF1">
      <w:pPr>
        <w:pStyle w:val="9"/>
      </w:pPr>
    </w:p>
    <w:p w14:paraId="07B63BDC">
      <w:pPr>
        <w:pStyle w:val="16"/>
        <w:numPr>
          <w:ilvl w:val="2"/>
          <w:numId w:val="9"/>
        </w:numPr>
        <w:tabs>
          <w:tab w:val="left" w:pos="1448"/>
        </w:tabs>
        <w:ind w:right="117" w:firstLine="0"/>
        <w:rPr>
          <w:sz w:val="24"/>
        </w:rPr>
      </w:pPr>
      <w:r>
        <w:rPr>
          <w:sz w:val="24"/>
        </w:rPr>
        <w:t>Facilitar o acompanhamento e fiscalização das atividades pela SECTUR, 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-2"/>
          <w:sz w:val="24"/>
        </w:rPr>
        <w:t xml:space="preserve"> </w:t>
      </w:r>
      <w:r>
        <w:rPr>
          <w:sz w:val="24"/>
        </w:rPr>
        <w:t>exibir,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relativos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1"/>
          <w:sz w:val="24"/>
        </w:rPr>
        <w:t xml:space="preserve"> </w:t>
      </w:r>
      <w:r>
        <w:rPr>
          <w:sz w:val="24"/>
        </w:rPr>
        <w:t>comercial;</w:t>
      </w:r>
    </w:p>
    <w:p w14:paraId="75232542">
      <w:pPr>
        <w:pStyle w:val="9"/>
      </w:pPr>
    </w:p>
    <w:p w14:paraId="605959F9">
      <w:pPr>
        <w:pStyle w:val="16"/>
        <w:numPr>
          <w:ilvl w:val="2"/>
          <w:numId w:val="9"/>
        </w:numPr>
        <w:tabs>
          <w:tab w:val="left" w:pos="1466"/>
        </w:tabs>
        <w:ind w:right="115" w:firstLine="0"/>
        <w:rPr>
          <w:sz w:val="24"/>
        </w:rPr>
      </w:pPr>
      <w:r>
        <w:rPr>
          <w:sz w:val="24"/>
        </w:rPr>
        <w:t>Desinstalar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maquinário,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estoque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desmontar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estrutura de seu uso, até as 23h59min, do dia </w:t>
      </w:r>
      <w:r>
        <w:rPr>
          <w:rFonts w:hint="default"/>
          <w:sz w:val="24"/>
          <w:lang w:val="pt-BR"/>
        </w:rPr>
        <w:t>1</w:t>
      </w:r>
      <w:r>
        <w:rPr>
          <w:sz w:val="24"/>
        </w:rPr>
        <w:t>8/</w:t>
      </w:r>
      <w:r>
        <w:rPr>
          <w:rFonts w:hint="default"/>
          <w:sz w:val="24"/>
          <w:lang w:val="pt-BR"/>
        </w:rPr>
        <w:t>11</w:t>
      </w:r>
      <w:r>
        <w:rPr>
          <w:sz w:val="24"/>
        </w:rPr>
        <w:t>/2025, entregando a sua parte do espaço</w:t>
      </w:r>
      <w:r>
        <w:rPr>
          <w:spacing w:val="1"/>
          <w:sz w:val="24"/>
        </w:rPr>
        <w:t xml:space="preserve"> </w:t>
      </w:r>
      <w:r>
        <w:rPr>
          <w:sz w:val="24"/>
        </w:rPr>
        <w:t>limpo;</w:t>
      </w:r>
    </w:p>
    <w:p w14:paraId="366ECD3B">
      <w:pPr>
        <w:pStyle w:val="16"/>
        <w:rPr>
          <w:sz w:val="24"/>
        </w:rPr>
      </w:pPr>
    </w:p>
    <w:p w14:paraId="62B43554">
      <w:pPr>
        <w:pStyle w:val="16"/>
        <w:numPr>
          <w:ilvl w:val="2"/>
          <w:numId w:val="9"/>
        </w:numPr>
        <w:tabs>
          <w:tab w:val="left" w:pos="1466"/>
        </w:tabs>
        <w:ind w:right="115" w:firstLine="0"/>
        <w:rPr>
          <w:sz w:val="24"/>
        </w:rPr>
      </w:pPr>
      <w:r>
        <w:rPr>
          <w:sz w:val="24"/>
        </w:rPr>
        <w:t>Prospectar os potenciais patrocinadores para o evento e deles receber os valores que serão acordados entre as partes, devendo se incumbir de todos os custos, despesas e obrigações assumidas com referidos patrocínios, isentando a municipalidade de quaisquer ônus ou obrigações.</w:t>
      </w:r>
    </w:p>
    <w:p w14:paraId="5EDD8F2E">
      <w:pPr>
        <w:pStyle w:val="9"/>
      </w:pPr>
    </w:p>
    <w:p w14:paraId="74CABCDC">
      <w:pPr>
        <w:pStyle w:val="16"/>
        <w:numPr>
          <w:ilvl w:val="2"/>
          <w:numId w:val="9"/>
        </w:numPr>
        <w:tabs>
          <w:tab w:val="left" w:pos="1394"/>
        </w:tabs>
        <w:ind w:right="113" w:firstLine="0"/>
        <w:rPr>
          <w:sz w:val="24"/>
        </w:rPr>
      </w:pPr>
      <w:r>
        <w:rPr>
          <w:sz w:val="24"/>
        </w:rPr>
        <w:t>Cumprir com os prazos e demais condições estabelecidas neste instrumento para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a prestação dos serviços, obedecendo às especificações </w:t>
      </w:r>
      <w:r>
        <w:rPr>
          <w:sz w:val="24"/>
        </w:rPr>
        <w:t>do Termo de Autorização de uso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ajustada.</w:t>
      </w:r>
    </w:p>
    <w:p w14:paraId="20BC4C5E">
      <w:pPr>
        <w:pStyle w:val="9"/>
      </w:pPr>
    </w:p>
    <w:p w14:paraId="72CA8325">
      <w:pPr>
        <w:pStyle w:val="2"/>
        <w:numPr>
          <w:ilvl w:val="0"/>
          <w:numId w:val="1"/>
        </w:numPr>
        <w:tabs>
          <w:tab w:val="left" w:pos="340"/>
        </w:tabs>
        <w:ind w:left="339" w:hanging="236"/>
      </w:pPr>
      <w:r>
        <w:t>VEDAÇÕES</w:t>
      </w:r>
    </w:p>
    <w:p w14:paraId="5E1609D7">
      <w:pPr>
        <w:pStyle w:val="9"/>
        <w:rPr>
          <w:b/>
        </w:rPr>
      </w:pPr>
    </w:p>
    <w:p w14:paraId="0E84706C">
      <w:pPr>
        <w:pStyle w:val="16"/>
        <w:numPr>
          <w:ilvl w:val="1"/>
          <w:numId w:val="1"/>
        </w:numPr>
        <w:tabs>
          <w:tab w:val="left" w:pos="528"/>
        </w:tabs>
        <w:ind w:right="116" w:firstLine="0"/>
        <w:rPr>
          <w:sz w:val="24"/>
        </w:rPr>
      </w:pPr>
      <w:r>
        <w:rPr>
          <w:sz w:val="24"/>
        </w:rPr>
        <w:t>Expor ou vender produto diferente do constante no termo de autorização apresentado na fase 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 e credenciamento, bem como alterar e/ou modificar os valores/preços estipulados</w:t>
      </w:r>
      <w:r>
        <w:rPr>
          <w:spacing w:val="1"/>
          <w:sz w:val="24"/>
        </w:rPr>
        <w:t xml:space="preserve"> </w:t>
      </w:r>
      <w:r>
        <w:rPr>
          <w:sz w:val="24"/>
        </w:rPr>
        <w:t>para o qual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aprovado e</w:t>
      </w:r>
      <w:r>
        <w:rPr>
          <w:spacing w:val="-1"/>
          <w:sz w:val="24"/>
        </w:rPr>
        <w:t xml:space="preserve"> </w:t>
      </w:r>
      <w:r>
        <w:rPr>
          <w:sz w:val="24"/>
        </w:rPr>
        <w:t>autorizado.</w:t>
      </w:r>
    </w:p>
    <w:p w14:paraId="09D9A79E">
      <w:pPr>
        <w:pStyle w:val="9"/>
      </w:pPr>
    </w:p>
    <w:p w14:paraId="7E001DB4">
      <w:pPr>
        <w:pStyle w:val="16"/>
        <w:numPr>
          <w:ilvl w:val="1"/>
          <w:numId w:val="1"/>
        </w:numPr>
        <w:tabs>
          <w:tab w:val="left" w:pos="993"/>
        </w:tabs>
        <w:ind w:left="420" w:firstLine="6"/>
        <w:rPr>
          <w:sz w:val="24"/>
        </w:rPr>
      </w:pPr>
      <w:r>
        <w:rPr>
          <w:sz w:val="24"/>
        </w:rPr>
        <w:t>Ocupar</w:t>
      </w:r>
      <w:r>
        <w:rPr>
          <w:spacing w:val="-2"/>
          <w:sz w:val="24"/>
        </w:rPr>
        <w:t xml:space="preserve"> </w:t>
      </w:r>
      <w:r>
        <w:rPr>
          <w:sz w:val="24"/>
        </w:rPr>
        <w:t>espaço maior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aquele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destinado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autorizado.</w:t>
      </w:r>
    </w:p>
    <w:p w14:paraId="65808344">
      <w:pPr>
        <w:pStyle w:val="9"/>
        <w:rPr>
          <w:sz w:val="23"/>
        </w:rPr>
      </w:pPr>
    </w:p>
    <w:p w14:paraId="0E38B1BB">
      <w:pPr>
        <w:pStyle w:val="16"/>
        <w:numPr>
          <w:ilvl w:val="1"/>
          <w:numId w:val="1"/>
        </w:numPr>
        <w:tabs>
          <w:tab w:val="left" w:pos="598"/>
        </w:tabs>
        <w:ind w:right="119" w:firstLine="0"/>
        <w:rPr>
          <w:sz w:val="24"/>
        </w:rPr>
      </w:pPr>
      <w:r>
        <w:rPr>
          <w:sz w:val="24"/>
        </w:rPr>
        <w:t>Divulgar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comercializados</w:t>
      </w:r>
      <w:r>
        <w:rPr>
          <w:spacing w:val="1"/>
          <w:sz w:val="24"/>
        </w:rPr>
        <w:t xml:space="preserve"> </w:t>
      </w:r>
      <w:r>
        <w:rPr>
          <w:sz w:val="24"/>
        </w:rPr>
        <w:t>fixando</w:t>
      </w:r>
      <w:r>
        <w:rPr>
          <w:spacing w:val="1"/>
          <w:sz w:val="24"/>
        </w:rPr>
        <w:t xml:space="preserve"> </w:t>
      </w:r>
      <w:r>
        <w:rPr>
          <w:sz w:val="24"/>
        </w:rPr>
        <w:t>letreiros,</w:t>
      </w:r>
      <w:r>
        <w:rPr>
          <w:spacing w:val="1"/>
          <w:sz w:val="24"/>
        </w:rPr>
        <w:t xml:space="preserve"> </w:t>
      </w:r>
      <w:r>
        <w:rPr>
          <w:sz w:val="24"/>
        </w:rPr>
        <w:t>banners,</w:t>
      </w:r>
      <w:r>
        <w:rPr>
          <w:spacing w:val="1"/>
          <w:sz w:val="24"/>
        </w:rPr>
        <w:t xml:space="preserve"> </w:t>
      </w:r>
      <w:r>
        <w:rPr>
          <w:sz w:val="24"/>
        </w:rPr>
        <w:t>cartazes,</w:t>
      </w:r>
      <w:r>
        <w:rPr>
          <w:spacing w:val="1"/>
          <w:sz w:val="24"/>
        </w:rPr>
        <w:t xml:space="preserve"> </w:t>
      </w:r>
      <w:r>
        <w:rPr>
          <w:sz w:val="24"/>
        </w:rPr>
        <w:t>faixas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similares com cunho publicitário em outros locais no evento, que não aquele disponível e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seu uso, conforme acordado com a administração.</w:t>
      </w:r>
    </w:p>
    <w:p w14:paraId="3007073C">
      <w:pPr>
        <w:pStyle w:val="9"/>
      </w:pPr>
    </w:p>
    <w:p w14:paraId="18AD5A66">
      <w:pPr>
        <w:pStyle w:val="16"/>
        <w:numPr>
          <w:ilvl w:val="1"/>
          <w:numId w:val="1"/>
        </w:numPr>
        <w:tabs>
          <w:tab w:val="left" w:pos="524"/>
        </w:tabs>
        <w:ind w:left="1100" w:leftChars="0" w:hanging="220" w:firstLineChars="0"/>
        <w:rPr>
          <w:sz w:val="24"/>
        </w:rPr>
      </w:pP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caráter</w:t>
      </w:r>
      <w:r>
        <w:rPr>
          <w:spacing w:val="-2"/>
          <w:sz w:val="24"/>
        </w:rPr>
        <w:t xml:space="preserve"> </w:t>
      </w:r>
      <w:r>
        <w:rPr>
          <w:sz w:val="24"/>
        </w:rPr>
        <w:t>político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religioso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evento.</w:t>
      </w:r>
    </w:p>
    <w:p w14:paraId="4D71A71D">
      <w:pPr>
        <w:pStyle w:val="9"/>
      </w:pPr>
    </w:p>
    <w:p w14:paraId="1C24D5E2">
      <w:pPr>
        <w:pStyle w:val="16"/>
        <w:numPr>
          <w:ilvl w:val="1"/>
          <w:numId w:val="1"/>
        </w:numPr>
        <w:tabs>
          <w:tab w:val="left" w:pos="600"/>
        </w:tabs>
        <w:ind w:right="118" w:firstLine="0"/>
        <w:rPr>
          <w:sz w:val="24"/>
        </w:rPr>
      </w:pP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vestido</w:t>
      </w:r>
      <w:r>
        <w:rPr>
          <w:spacing w:val="1"/>
          <w:sz w:val="24"/>
        </w:rPr>
        <w:t xml:space="preserve"> </w:t>
      </w:r>
      <w:r>
        <w:rPr>
          <w:sz w:val="24"/>
        </w:rPr>
        <w:t>inadequadamente,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padrões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1"/>
          <w:sz w:val="24"/>
        </w:rPr>
        <w:t xml:space="preserve"> </w:t>
      </w:r>
      <w:r>
        <w:rPr>
          <w:sz w:val="24"/>
        </w:rPr>
        <w:t>sanitária.</w:t>
      </w:r>
    </w:p>
    <w:p w14:paraId="4C2E0A7B">
      <w:pPr>
        <w:pStyle w:val="9"/>
      </w:pPr>
    </w:p>
    <w:p w14:paraId="1D54E02F">
      <w:pPr>
        <w:pStyle w:val="16"/>
        <w:numPr>
          <w:ilvl w:val="1"/>
          <w:numId w:val="1"/>
        </w:numPr>
        <w:tabs>
          <w:tab w:val="left" w:pos="654"/>
        </w:tabs>
        <w:ind w:right="115" w:firstLine="0"/>
        <w:rPr>
          <w:sz w:val="24"/>
        </w:rPr>
      </w:pPr>
      <w:r>
        <w:rPr>
          <w:sz w:val="24"/>
        </w:rPr>
        <w:t>Constranger,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negar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motivado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raça,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sexo,</w:t>
      </w:r>
      <w:r>
        <w:rPr>
          <w:spacing w:val="1"/>
          <w:sz w:val="24"/>
        </w:rPr>
        <w:t xml:space="preserve"> </w:t>
      </w:r>
      <w:r>
        <w:rPr>
          <w:sz w:val="24"/>
        </w:rPr>
        <w:t>nacionalidade ou religião, incorrendo nas punições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14:paraId="5C293A32">
      <w:pPr>
        <w:pStyle w:val="9"/>
      </w:pPr>
    </w:p>
    <w:p w14:paraId="34AA892D">
      <w:pPr>
        <w:pStyle w:val="16"/>
        <w:numPr>
          <w:ilvl w:val="1"/>
          <w:numId w:val="1"/>
        </w:numPr>
        <w:tabs>
          <w:tab w:val="left" w:pos="538"/>
        </w:tabs>
        <w:ind w:right="116" w:firstLine="0"/>
        <w:rPr>
          <w:sz w:val="24"/>
        </w:rPr>
      </w:pPr>
      <w:r>
        <w:rPr>
          <w:sz w:val="24"/>
        </w:rPr>
        <w:t>Vender os alimentos e bebidas em garrafas, copos e/ou vasilhames de qualquer natureza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vidro (à exceção dos produtos da feirinha, para consumo posterior. Ex: mel, cachaça, molho pimenta, etc).</w:t>
      </w:r>
    </w:p>
    <w:p w14:paraId="0D5D443D">
      <w:pPr>
        <w:pStyle w:val="9"/>
      </w:pPr>
    </w:p>
    <w:p w14:paraId="4E0F972D">
      <w:pPr>
        <w:pStyle w:val="16"/>
        <w:numPr>
          <w:ilvl w:val="1"/>
          <w:numId w:val="1"/>
        </w:numPr>
        <w:tabs>
          <w:tab w:val="left" w:pos="568"/>
        </w:tabs>
        <w:ind w:right="114" w:firstLine="0"/>
        <w:rPr>
          <w:sz w:val="24"/>
        </w:rPr>
      </w:pPr>
      <w:r>
        <w:rPr>
          <w:sz w:val="24"/>
        </w:rPr>
        <w:t>Transferir, subcontratar, subestabelecer, sublocar, ceder ou emprestar, no todo ou em</w:t>
      </w:r>
      <w:r>
        <w:rPr>
          <w:spacing w:val="1"/>
          <w:sz w:val="24"/>
        </w:rPr>
        <w:t xml:space="preserve"> </w:t>
      </w:r>
      <w:r>
        <w:rPr>
          <w:sz w:val="24"/>
        </w:rPr>
        <w:t>parte,</w:t>
      </w:r>
      <w:r>
        <w:rPr>
          <w:spacing w:val="-1"/>
          <w:sz w:val="24"/>
        </w:rPr>
        <w:t xml:space="preserve"> </w:t>
      </w:r>
      <w:r>
        <w:rPr>
          <w:sz w:val="24"/>
        </w:rPr>
        <w:t>o objeto da</w:t>
      </w:r>
      <w:r>
        <w:rPr>
          <w:spacing w:val="-13"/>
          <w:sz w:val="24"/>
        </w:rPr>
        <w:t xml:space="preserve"> </w:t>
      </w:r>
      <w:r>
        <w:rPr>
          <w:sz w:val="24"/>
        </w:rPr>
        <w:t>Autorização.</w:t>
      </w:r>
    </w:p>
    <w:p w14:paraId="472769F8">
      <w:pPr>
        <w:pStyle w:val="9"/>
        <w:rPr>
          <w:sz w:val="20"/>
        </w:rPr>
      </w:pPr>
    </w:p>
    <w:p w14:paraId="4E193A04">
      <w:pPr>
        <w:pStyle w:val="16"/>
        <w:numPr>
          <w:ilvl w:val="1"/>
          <w:numId w:val="1"/>
        </w:numPr>
        <w:tabs>
          <w:tab w:val="left" w:pos="580"/>
        </w:tabs>
        <w:ind w:right="117" w:firstLine="0"/>
        <w:rPr>
          <w:sz w:val="24"/>
        </w:rPr>
      </w:pPr>
      <w:r>
        <w:rPr>
          <w:sz w:val="24"/>
        </w:rPr>
        <w:t>Participar direta ou indiretamente, como interessado no credenciamento, servidor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2"/>
          <w:sz w:val="24"/>
        </w:rPr>
        <w:t xml:space="preserve"> </w:t>
      </w:r>
      <w:r>
        <w:rPr>
          <w:sz w:val="24"/>
        </w:rPr>
        <w:t>Pimenta,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equiparado.</w:t>
      </w:r>
    </w:p>
    <w:p w14:paraId="38D38D03">
      <w:pPr>
        <w:pStyle w:val="9"/>
      </w:pPr>
    </w:p>
    <w:p w14:paraId="26D57299">
      <w:pPr>
        <w:pStyle w:val="16"/>
        <w:numPr>
          <w:ilvl w:val="1"/>
          <w:numId w:val="1"/>
        </w:numPr>
        <w:tabs>
          <w:tab w:val="left" w:pos="682"/>
        </w:tabs>
        <w:ind w:right="116" w:firstLine="0"/>
        <w:rPr>
          <w:sz w:val="24"/>
        </w:rPr>
      </w:pPr>
      <w:r>
        <w:rPr>
          <w:sz w:val="24"/>
        </w:rPr>
        <w:t>Vender, comercializar ou ofertar bebidas alcoólicas e derivados do tabaco (cigarro e</w:t>
      </w:r>
      <w:r>
        <w:rPr>
          <w:spacing w:val="1"/>
          <w:sz w:val="24"/>
        </w:rPr>
        <w:t xml:space="preserve"> </w:t>
      </w:r>
      <w:r>
        <w:rPr>
          <w:sz w:val="24"/>
        </w:rPr>
        <w:t>outros) para menores de 18 (dezoito) anos de idade, e na dúvida sempre solicitar 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de identificação.</w:t>
      </w:r>
    </w:p>
    <w:p w14:paraId="659A2E7F">
      <w:pPr>
        <w:pStyle w:val="9"/>
      </w:pPr>
    </w:p>
    <w:p w14:paraId="66F6B2F3">
      <w:pPr>
        <w:pStyle w:val="16"/>
        <w:numPr>
          <w:ilvl w:val="1"/>
          <w:numId w:val="1"/>
        </w:numPr>
        <w:tabs>
          <w:tab w:val="left" w:pos="637"/>
        </w:tabs>
        <w:ind w:right="109" w:firstLine="0"/>
        <w:rPr>
          <w:sz w:val="24"/>
        </w:rPr>
      </w:pPr>
      <w:r>
        <w:rPr>
          <w:sz w:val="24"/>
        </w:rPr>
        <w:t>Comercializar mercadorias não autorizadas ou alimentos em desconformidade com a sua</w:t>
      </w:r>
      <w:r>
        <w:rPr>
          <w:spacing w:val="-57"/>
          <w:sz w:val="24"/>
        </w:rPr>
        <w:t xml:space="preserve"> </w:t>
      </w:r>
      <w:r>
        <w:rPr>
          <w:sz w:val="24"/>
        </w:rPr>
        <w:t>autorização.</w:t>
      </w:r>
    </w:p>
    <w:p w14:paraId="213BF4F0">
      <w:pPr>
        <w:pStyle w:val="9"/>
      </w:pPr>
    </w:p>
    <w:p w14:paraId="14305ACE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Montar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equipamento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limites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uso.</w:t>
      </w:r>
    </w:p>
    <w:p w14:paraId="1E184C7B">
      <w:pPr>
        <w:pStyle w:val="9"/>
      </w:pPr>
    </w:p>
    <w:p w14:paraId="253AD4A4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É proibida a circulação de ambulantes ou outros vendedores e comerciantes que não sejam expressamente autoridados pelo cessionário,</w:t>
      </w:r>
      <w:r>
        <w:rPr>
          <w:spacing w:val="-2"/>
          <w:sz w:val="24"/>
        </w:rPr>
        <w:t xml:space="preserve"> </w:t>
      </w:r>
      <w:r>
        <w:rPr>
          <w:sz w:val="24"/>
        </w:rPr>
        <w:t>nos limites do</w:t>
      </w:r>
      <w:r>
        <w:rPr>
          <w:spacing w:val="-2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evento,</w:t>
      </w:r>
      <w:r>
        <w:rPr>
          <w:spacing w:val="-1"/>
          <w:sz w:val="24"/>
        </w:rPr>
        <w:t xml:space="preserve"> </w:t>
      </w:r>
      <w:r>
        <w:rPr>
          <w:sz w:val="24"/>
        </w:rPr>
        <w:t>ofertando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comercializando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produtos, devendo a municipalidade e seus seguranças agirem para retirar eventuais vendedores não autorizados.</w:t>
      </w:r>
    </w:p>
    <w:p w14:paraId="5CFC55C4">
      <w:pPr>
        <w:pStyle w:val="9"/>
      </w:pPr>
    </w:p>
    <w:p w14:paraId="57733743">
      <w:pPr>
        <w:pStyle w:val="16"/>
        <w:numPr>
          <w:ilvl w:val="1"/>
          <w:numId w:val="1"/>
        </w:numPr>
        <w:tabs>
          <w:tab w:val="left" w:pos="668"/>
        </w:tabs>
        <w:ind w:right="115" w:firstLine="0"/>
        <w:rPr>
          <w:sz w:val="24"/>
        </w:rPr>
      </w:pPr>
      <w:r>
        <w:rPr>
          <w:sz w:val="24"/>
        </w:rPr>
        <w:t>Causar dano ao bem público ou particular no exercício de sua atividade no espaço do</w:t>
      </w:r>
      <w:r>
        <w:rPr>
          <w:spacing w:val="1"/>
          <w:sz w:val="24"/>
        </w:rPr>
        <w:t xml:space="preserve"> </w:t>
      </w:r>
      <w:r>
        <w:rPr>
          <w:sz w:val="24"/>
        </w:rPr>
        <w:t>evento.</w:t>
      </w:r>
    </w:p>
    <w:p w14:paraId="7A1BF73A">
      <w:pPr>
        <w:pStyle w:val="9"/>
      </w:pPr>
    </w:p>
    <w:p w14:paraId="1DE86FDF">
      <w:pPr>
        <w:pStyle w:val="16"/>
        <w:numPr>
          <w:ilvl w:val="1"/>
          <w:numId w:val="1"/>
        </w:numPr>
        <w:tabs>
          <w:tab w:val="left" w:pos="648"/>
        </w:tabs>
        <w:ind w:right="114" w:firstLine="0"/>
        <w:rPr>
          <w:sz w:val="24"/>
        </w:rPr>
      </w:pPr>
      <w:r>
        <w:rPr>
          <w:sz w:val="24"/>
        </w:rPr>
        <w:t>Utilizar qualquer estrutura que possa criar barrerias a livre circulação do público na área</w:t>
      </w:r>
      <w:r>
        <w:rPr>
          <w:spacing w:val="-57"/>
          <w:sz w:val="24"/>
        </w:rPr>
        <w:t xml:space="preserve"> </w:t>
      </w:r>
      <w:r>
        <w:rPr>
          <w:sz w:val="24"/>
        </w:rPr>
        <w:t>comum do espaço gastronômico, como postes, árvores, gradis, bancos, canteiros e estrutura</w:t>
      </w:r>
      <w:r>
        <w:rPr>
          <w:spacing w:val="1"/>
          <w:sz w:val="24"/>
        </w:rPr>
        <w:t xml:space="preserve"> </w:t>
      </w:r>
      <w:r>
        <w:rPr>
          <w:sz w:val="24"/>
        </w:rPr>
        <w:t>para exposição</w:t>
      </w:r>
      <w:r>
        <w:rPr>
          <w:spacing w:val="1"/>
          <w:sz w:val="24"/>
        </w:rPr>
        <w:t xml:space="preserve"> </w:t>
      </w:r>
      <w:r>
        <w:rPr>
          <w:sz w:val="24"/>
        </w:rPr>
        <w:t>das mercadorias, sem a devida autorização da municipalidade.</w:t>
      </w:r>
    </w:p>
    <w:p w14:paraId="791884F7">
      <w:pPr>
        <w:pStyle w:val="9"/>
      </w:pPr>
    </w:p>
    <w:p w14:paraId="3CB1F875">
      <w:pPr>
        <w:pStyle w:val="16"/>
        <w:numPr>
          <w:ilvl w:val="1"/>
          <w:numId w:val="1"/>
        </w:numPr>
        <w:tabs>
          <w:tab w:val="left" w:pos="712"/>
        </w:tabs>
        <w:ind w:right="119" w:firstLine="0"/>
        <w:rPr>
          <w:sz w:val="24"/>
        </w:rPr>
      </w:pPr>
      <w:r>
        <w:rPr>
          <w:sz w:val="24"/>
        </w:rPr>
        <w:t>Realizar,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evento,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propaganda/publicidade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político,</w:t>
      </w:r>
      <w:r>
        <w:rPr>
          <w:spacing w:val="-57"/>
          <w:sz w:val="24"/>
        </w:rPr>
        <w:t xml:space="preserve"> </w:t>
      </w:r>
      <w:r>
        <w:rPr>
          <w:sz w:val="24"/>
        </w:rPr>
        <w:t>religioso,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filosófico.</w:t>
      </w:r>
    </w:p>
    <w:p w14:paraId="12957CBE">
      <w:pPr>
        <w:pStyle w:val="9"/>
      </w:pPr>
    </w:p>
    <w:p w14:paraId="0BDF4F81">
      <w:pPr>
        <w:pStyle w:val="16"/>
        <w:numPr>
          <w:ilvl w:val="1"/>
          <w:numId w:val="1"/>
        </w:numPr>
        <w:tabs>
          <w:tab w:val="left" w:pos="682"/>
        </w:tabs>
        <w:ind w:right="115" w:firstLine="0"/>
        <w:rPr>
          <w:sz w:val="24"/>
        </w:rPr>
      </w:pPr>
      <w:r>
        <w:rPr>
          <w:sz w:val="24"/>
        </w:rPr>
        <w:t>Tentar impedir o curso normal do processo mediante a utilização de recursos ou de</w:t>
      </w:r>
      <w:r>
        <w:rPr>
          <w:spacing w:val="1"/>
          <w:sz w:val="24"/>
        </w:rPr>
        <w:t xml:space="preserve"> </w:t>
      </w:r>
      <w:r>
        <w:rPr>
          <w:sz w:val="24"/>
        </w:rPr>
        <w:t>meios</w:t>
      </w:r>
      <w:r>
        <w:rPr>
          <w:spacing w:val="-2"/>
          <w:sz w:val="24"/>
        </w:rPr>
        <w:t xml:space="preserve"> </w:t>
      </w:r>
      <w:r>
        <w:rPr>
          <w:sz w:val="24"/>
        </w:rPr>
        <w:t>meramente protelatórios,</w:t>
      </w:r>
      <w:r>
        <w:rPr>
          <w:spacing w:val="-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autor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administrativas.</w:t>
      </w:r>
    </w:p>
    <w:p w14:paraId="10F9D079">
      <w:pPr>
        <w:pStyle w:val="9"/>
      </w:pPr>
    </w:p>
    <w:p w14:paraId="5ABF65CE">
      <w:pPr>
        <w:pStyle w:val="16"/>
        <w:numPr>
          <w:ilvl w:val="1"/>
          <w:numId w:val="1"/>
        </w:numPr>
        <w:tabs>
          <w:tab w:val="left" w:pos="672"/>
        </w:tabs>
        <w:ind w:right="123" w:firstLine="0"/>
        <w:rPr>
          <w:sz w:val="24"/>
        </w:rPr>
      </w:pPr>
      <w:r>
        <w:rPr>
          <w:sz w:val="24"/>
        </w:rPr>
        <w:t>Produzir ruídos sonoros através de aparelhos de som, televisores, telões, megafones e</w:t>
      </w:r>
      <w:r>
        <w:rPr>
          <w:spacing w:val="1"/>
          <w:sz w:val="24"/>
        </w:rPr>
        <w:t xml:space="preserve"> </w:t>
      </w:r>
      <w:r>
        <w:rPr>
          <w:sz w:val="24"/>
        </w:rPr>
        <w:t>eletroeletrônicos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geral;</w:t>
      </w:r>
    </w:p>
    <w:p w14:paraId="7BB18459">
      <w:pPr>
        <w:pStyle w:val="9"/>
        <w:rPr>
          <w:sz w:val="23"/>
        </w:rPr>
      </w:pPr>
    </w:p>
    <w:p w14:paraId="642F357A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gerência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espaço,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menores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(dezoito) anos</w:t>
      </w:r>
      <w:r>
        <w:rPr>
          <w:spacing w:val="-2"/>
          <w:sz w:val="24"/>
        </w:rPr>
        <w:t xml:space="preserve"> </w:t>
      </w:r>
      <w:r>
        <w:rPr>
          <w:sz w:val="24"/>
        </w:rPr>
        <w:t>de idade.</w:t>
      </w:r>
    </w:p>
    <w:p w14:paraId="02237FF0">
      <w:pPr>
        <w:pStyle w:val="9"/>
      </w:pPr>
    </w:p>
    <w:p w14:paraId="26EFBBE8">
      <w:pPr>
        <w:pStyle w:val="2"/>
        <w:numPr>
          <w:ilvl w:val="0"/>
          <w:numId w:val="1"/>
        </w:numPr>
        <w:tabs>
          <w:tab w:val="left" w:pos="464"/>
        </w:tabs>
        <w:ind w:left="464" w:hanging="360"/>
      </w:pPr>
      <w:r>
        <w:rPr>
          <w:spacing w:val="-3"/>
        </w:rPr>
        <w:t>DAS</w:t>
      </w:r>
      <w:r>
        <w:rPr>
          <w:spacing w:val="3"/>
        </w:rPr>
        <w:t xml:space="preserve"> </w:t>
      </w:r>
      <w:r>
        <w:rPr>
          <w:spacing w:val="-3"/>
        </w:rPr>
        <w:t>SANÇÕES</w:t>
      </w:r>
      <w:r>
        <w:rPr>
          <w:spacing w:val="-10"/>
        </w:rPr>
        <w:t xml:space="preserve"> </w:t>
      </w:r>
      <w:r>
        <w:rPr>
          <w:spacing w:val="-3"/>
        </w:rPr>
        <w:t>ADMINISTRATIVAS</w:t>
      </w:r>
    </w:p>
    <w:p w14:paraId="56088315">
      <w:pPr>
        <w:pStyle w:val="9"/>
        <w:rPr>
          <w:b/>
        </w:rPr>
      </w:pPr>
    </w:p>
    <w:p w14:paraId="1F999845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autorizado</w:t>
      </w:r>
      <w:r>
        <w:rPr>
          <w:spacing w:val="-2"/>
          <w:sz w:val="24"/>
        </w:rPr>
        <w:t xml:space="preserve"> </w:t>
      </w:r>
      <w:r>
        <w:rPr>
          <w:sz w:val="24"/>
        </w:rPr>
        <w:t>estará</w:t>
      </w:r>
      <w:r>
        <w:rPr>
          <w:spacing w:val="-2"/>
          <w:sz w:val="24"/>
        </w:rPr>
        <w:t xml:space="preserve"> </w:t>
      </w:r>
      <w:r>
        <w:rPr>
          <w:sz w:val="24"/>
        </w:rPr>
        <w:t>sujeito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sanções:</w:t>
      </w:r>
    </w:p>
    <w:p w14:paraId="62734829">
      <w:pPr>
        <w:pStyle w:val="9"/>
      </w:pPr>
    </w:p>
    <w:p w14:paraId="7BA43677">
      <w:pPr>
        <w:pStyle w:val="16"/>
        <w:numPr>
          <w:ilvl w:val="2"/>
          <w:numId w:val="10"/>
        </w:numPr>
        <w:tabs>
          <w:tab w:val="left" w:pos="1394"/>
        </w:tabs>
        <w:ind w:right="116" w:firstLine="0"/>
        <w:rPr>
          <w:sz w:val="24"/>
        </w:rPr>
      </w:pPr>
      <w:r>
        <w:rPr>
          <w:sz w:val="24"/>
        </w:rPr>
        <w:t>Advertência, quando ocorrer falhas, irregularidades e/ou pelo não 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condições, obrigações e</w:t>
      </w:r>
      <w:r>
        <w:rPr>
          <w:spacing w:val="-2"/>
          <w:sz w:val="24"/>
        </w:rPr>
        <w:t xml:space="preserve"> </w:t>
      </w:r>
      <w:r>
        <w:rPr>
          <w:sz w:val="24"/>
        </w:rPr>
        <w:t>prazos</w:t>
      </w:r>
      <w:r>
        <w:rPr>
          <w:spacing w:val="2"/>
          <w:sz w:val="24"/>
        </w:rPr>
        <w:t xml:space="preserve"> </w:t>
      </w:r>
      <w:r>
        <w:rPr>
          <w:sz w:val="24"/>
        </w:rPr>
        <w:t>estipulados no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65CA70CF">
      <w:pPr>
        <w:pStyle w:val="9"/>
      </w:pPr>
    </w:p>
    <w:p w14:paraId="22569F86">
      <w:pPr>
        <w:pStyle w:val="16"/>
        <w:numPr>
          <w:ilvl w:val="2"/>
          <w:numId w:val="10"/>
        </w:numPr>
        <w:tabs>
          <w:tab w:val="left" w:pos="1410"/>
        </w:tabs>
        <w:ind w:right="114" w:firstLine="0"/>
        <w:rPr>
          <w:sz w:val="24"/>
        </w:rPr>
      </w:pPr>
      <w:r>
        <w:rPr>
          <w:sz w:val="24"/>
        </w:rPr>
        <w:t>Cancelamento do credenciamento, no caso de recusa injustificada em assinar o</w:t>
      </w:r>
      <w:r>
        <w:rPr>
          <w:spacing w:val="1"/>
          <w:sz w:val="24"/>
        </w:rPr>
        <w:t xml:space="preserve"> </w:t>
      </w:r>
      <w:r>
        <w:rPr>
          <w:sz w:val="24"/>
        </w:rPr>
        <w:t>Termo de Autorização de uso de espaço público, que obedecerá o modelo constante do</w:t>
      </w:r>
      <w:r>
        <w:rPr>
          <w:spacing w:val="-57"/>
          <w:sz w:val="24"/>
        </w:rPr>
        <w:t xml:space="preserve"> </w:t>
      </w:r>
      <w:r>
        <w:rPr>
          <w:sz w:val="24"/>
        </w:rPr>
        <w:t>anexo III, no prazo de 02 (dois) dias úteis, a contar do prazo estabelecido no</w:t>
      </w:r>
      <w:r>
        <w:rPr>
          <w:spacing w:val="-57"/>
          <w:sz w:val="24"/>
        </w:rPr>
        <w:t xml:space="preserve"> </w:t>
      </w:r>
      <w:r>
        <w:rPr>
          <w:sz w:val="24"/>
        </w:rPr>
        <w:t>cronograma (anexo</w:t>
      </w:r>
      <w:r>
        <w:rPr>
          <w:spacing w:val="-5"/>
          <w:sz w:val="24"/>
        </w:rPr>
        <w:t xml:space="preserve"> </w:t>
      </w:r>
      <w:r>
        <w:rPr>
          <w:sz w:val="24"/>
        </w:rPr>
        <w:t>V);</w:t>
      </w:r>
    </w:p>
    <w:p w14:paraId="7032A7DA">
      <w:pPr>
        <w:pStyle w:val="9"/>
      </w:pPr>
    </w:p>
    <w:p w14:paraId="625E3DAB">
      <w:pPr>
        <w:pStyle w:val="16"/>
        <w:numPr>
          <w:ilvl w:val="2"/>
          <w:numId w:val="10"/>
        </w:numPr>
        <w:tabs>
          <w:tab w:val="left" w:pos="1404"/>
        </w:tabs>
        <w:ind w:right="123" w:firstLine="0"/>
        <w:rPr>
          <w:sz w:val="24"/>
        </w:rPr>
      </w:pPr>
      <w:r>
        <w:rPr>
          <w:sz w:val="24"/>
        </w:rPr>
        <w:t xml:space="preserve">Cancelamento do credenciamento, no caso de não comparecimento para a concorrência; </w:t>
      </w:r>
    </w:p>
    <w:p w14:paraId="5470C37A">
      <w:pPr>
        <w:pStyle w:val="9"/>
        <w:rPr>
          <w:sz w:val="20"/>
        </w:rPr>
      </w:pPr>
    </w:p>
    <w:p w14:paraId="050810EA">
      <w:pPr>
        <w:pStyle w:val="16"/>
        <w:numPr>
          <w:ilvl w:val="2"/>
          <w:numId w:val="10"/>
        </w:numPr>
        <w:tabs>
          <w:tab w:val="left" w:pos="1410"/>
        </w:tabs>
        <w:ind w:right="122" w:firstLine="0"/>
        <w:rPr>
          <w:sz w:val="24"/>
        </w:rPr>
      </w:pPr>
      <w:r>
        <w:rPr>
          <w:sz w:val="24"/>
        </w:rPr>
        <w:t>Cancelamento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desistência,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esta</w:t>
      </w:r>
      <w:r>
        <w:rPr>
          <w:spacing w:val="19"/>
          <w:sz w:val="24"/>
        </w:rPr>
        <w:t xml:space="preserve"> </w:t>
      </w:r>
      <w:r>
        <w:rPr>
          <w:sz w:val="24"/>
        </w:rPr>
        <w:t>ocorrer</w:t>
      </w:r>
      <w:r>
        <w:rPr>
          <w:spacing w:val="16"/>
          <w:sz w:val="24"/>
        </w:rPr>
        <w:t xml:space="preserve"> </w:t>
      </w:r>
      <w:r>
        <w:rPr>
          <w:sz w:val="24"/>
        </w:rPr>
        <w:t>antes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Autorização;</w:t>
      </w:r>
    </w:p>
    <w:p w14:paraId="217DA292">
      <w:pPr>
        <w:pStyle w:val="9"/>
      </w:pPr>
    </w:p>
    <w:p w14:paraId="6BD29267">
      <w:pPr>
        <w:pStyle w:val="16"/>
        <w:numPr>
          <w:ilvl w:val="2"/>
          <w:numId w:val="10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Revogação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abandono;</w:t>
      </w:r>
    </w:p>
    <w:p w14:paraId="084771AE">
      <w:pPr>
        <w:pStyle w:val="9"/>
      </w:pPr>
    </w:p>
    <w:p w14:paraId="37E0E838">
      <w:pPr>
        <w:pStyle w:val="16"/>
        <w:numPr>
          <w:ilvl w:val="2"/>
          <w:numId w:val="10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Revogação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-2"/>
          <w:sz w:val="24"/>
        </w:rPr>
        <w:t xml:space="preserve"> </w:t>
      </w:r>
      <w:r>
        <w:rPr>
          <w:sz w:val="24"/>
        </w:rPr>
        <w:t>(três)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advertências;</w:t>
      </w:r>
    </w:p>
    <w:p w14:paraId="4A39752C">
      <w:pPr>
        <w:pStyle w:val="9"/>
      </w:pPr>
    </w:p>
    <w:p w14:paraId="1951081B">
      <w:pPr>
        <w:pStyle w:val="16"/>
        <w:numPr>
          <w:ilvl w:val="2"/>
          <w:numId w:val="10"/>
        </w:numPr>
        <w:tabs>
          <w:tab w:val="left" w:pos="1390"/>
        </w:tabs>
        <w:ind w:left="1390" w:hanging="720"/>
        <w:rPr>
          <w:sz w:val="24"/>
        </w:rPr>
      </w:pPr>
      <w:r>
        <w:rPr>
          <w:sz w:val="24"/>
        </w:rPr>
        <w:t>Revogação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desvio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finalidade.</w:t>
      </w:r>
    </w:p>
    <w:p w14:paraId="54B0B598">
      <w:pPr>
        <w:pStyle w:val="9"/>
      </w:pPr>
    </w:p>
    <w:p w14:paraId="1A33747E">
      <w:pPr>
        <w:pStyle w:val="16"/>
        <w:numPr>
          <w:ilvl w:val="1"/>
          <w:numId w:val="1"/>
        </w:numPr>
        <w:tabs>
          <w:tab w:val="left" w:pos="704"/>
        </w:tabs>
        <w:ind w:right="111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pasta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SECTUR 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das </w:t>
      </w:r>
      <w:r>
        <w:rPr>
          <w:spacing w:val="-57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4308CB4F">
      <w:pPr>
        <w:pStyle w:val="9"/>
      </w:pPr>
    </w:p>
    <w:p w14:paraId="436C5EC1">
      <w:pPr>
        <w:pStyle w:val="16"/>
        <w:numPr>
          <w:ilvl w:val="1"/>
          <w:numId w:val="1"/>
        </w:numPr>
        <w:tabs>
          <w:tab w:val="left" w:pos="704"/>
        </w:tabs>
        <w:ind w:right="119" w:firstLine="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exaustivas,</w:t>
      </w:r>
      <w:r>
        <w:rPr>
          <w:spacing w:val="1"/>
          <w:sz w:val="24"/>
        </w:rPr>
        <w:t xml:space="preserve"> </w:t>
      </w:r>
      <w:r>
        <w:rPr>
          <w:sz w:val="24"/>
        </w:rPr>
        <w:t>mas</w:t>
      </w:r>
      <w:r>
        <w:rPr>
          <w:spacing w:val="1"/>
          <w:sz w:val="24"/>
        </w:rPr>
        <w:t xml:space="preserve"> </w:t>
      </w:r>
      <w:r>
        <w:rPr>
          <w:sz w:val="24"/>
        </w:rPr>
        <w:t>sim</w:t>
      </w:r>
      <w:r>
        <w:rPr>
          <w:spacing w:val="1"/>
          <w:sz w:val="24"/>
        </w:rPr>
        <w:t xml:space="preserve"> </w:t>
      </w:r>
      <w:r>
        <w:rPr>
          <w:sz w:val="24"/>
        </w:rPr>
        <w:t>exemplificativas,</w:t>
      </w:r>
      <w:r>
        <w:rPr>
          <w:spacing w:val="1"/>
          <w:sz w:val="24"/>
        </w:rPr>
        <w:t xml:space="preserve"> </w:t>
      </w:r>
      <w:r>
        <w:rPr>
          <w:sz w:val="24"/>
        </w:rPr>
        <w:t>podendo outras ocorrências ser analisadas.</w:t>
      </w:r>
    </w:p>
    <w:p w14:paraId="2F7BEFC6">
      <w:pPr>
        <w:pStyle w:val="9"/>
      </w:pPr>
    </w:p>
    <w:p w14:paraId="40AA5AB8">
      <w:pPr>
        <w:pStyle w:val="16"/>
        <w:numPr>
          <w:ilvl w:val="1"/>
          <w:numId w:val="1"/>
        </w:numPr>
        <w:tabs>
          <w:tab w:val="left" w:pos="642"/>
        </w:tabs>
        <w:ind w:right="123" w:firstLine="0"/>
        <w:rPr>
          <w:sz w:val="24"/>
        </w:rPr>
      </w:pPr>
      <w:r>
        <w:rPr>
          <w:sz w:val="24"/>
        </w:rPr>
        <w:t>As sanções aqui previstas são independentes entre si, podendo ser aplicadas isoladas ou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medidas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14:paraId="62670BE0">
      <w:pPr>
        <w:pStyle w:val="9"/>
      </w:pPr>
    </w:p>
    <w:p w14:paraId="263F71B5">
      <w:pPr>
        <w:pStyle w:val="16"/>
        <w:numPr>
          <w:ilvl w:val="1"/>
          <w:numId w:val="1"/>
        </w:numPr>
        <w:ind w:left="2200" w:leftChars="0" w:hanging="1320" w:firstLineChars="0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casos,</w:t>
      </w:r>
      <w:r>
        <w:rPr>
          <w:spacing w:val="-2"/>
          <w:sz w:val="24"/>
        </w:rPr>
        <w:t xml:space="preserve"> </w:t>
      </w:r>
      <w:r>
        <w:rPr>
          <w:sz w:val="24"/>
        </w:rPr>
        <w:t>será observado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garantida</w:t>
      </w:r>
      <w:r>
        <w:rPr>
          <w:spacing w:val="-3"/>
          <w:sz w:val="24"/>
        </w:rPr>
        <w:t xml:space="preserve"> </w:t>
      </w:r>
      <w:r>
        <w:rPr>
          <w:sz w:val="24"/>
        </w:rPr>
        <w:t>da 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contraditório.</w:t>
      </w:r>
    </w:p>
    <w:p w14:paraId="6AFA04B8">
      <w:pPr>
        <w:pStyle w:val="9"/>
      </w:pPr>
    </w:p>
    <w:p w14:paraId="1493EA20">
      <w:pPr>
        <w:pStyle w:val="16"/>
        <w:numPr>
          <w:ilvl w:val="1"/>
          <w:numId w:val="1"/>
        </w:numPr>
        <w:tabs>
          <w:tab w:val="left" w:pos="676"/>
        </w:tabs>
        <w:ind w:right="119" w:firstLine="0"/>
        <w:rPr>
          <w:sz w:val="24"/>
        </w:rPr>
      </w:pPr>
      <w:r>
        <w:rPr>
          <w:sz w:val="24"/>
        </w:rPr>
        <w:t>Da aplicação de advertência por escrito, deverá constas as irregularidades detectadas,</w:t>
      </w:r>
      <w:r>
        <w:rPr>
          <w:spacing w:val="1"/>
          <w:sz w:val="24"/>
        </w:rPr>
        <w:t xml:space="preserve"> </w:t>
      </w:r>
      <w:r>
        <w:rPr>
          <w:sz w:val="24"/>
        </w:rPr>
        <w:t>com a indicação das medidas a serem providenciadas pelo autorizado, a fim de saná-las, no</w:t>
      </w:r>
      <w:r>
        <w:rPr>
          <w:spacing w:val="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01 (um) dia</w:t>
      </w:r>
      <w:r>
        <w:rPr>
          <w:spacing w:val="1"/>
          <w:sz w:val="24"/>
        </w:rPr>
        <w:t xml:space="preserve"> </w:t>
      </w:r>
      <w:r>
        <w:rPr>
          <w:sz w:val="24"/>
        </w:rPr>
        <w:t>útil, a</w:t>
      </w:r>
      <w:r>
        <w:rPr>
          <w:spacing w:val="-1"/>
          <w:sz w:val="24"/>
        </w:rPr>
        <w:t xml:space="preserve"> </w:t>
      </w:r>
      <w:r>
        <w:rPr>
          <w:sz w:val="24"/>
        </w:rPr>
        <w:t>contar da</w:t>
      </w:r>
      <w:r>
        <w:rPr>
          <w:spacing w:val="-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desta.</w:t>
      </w:r>
    </w:p>
    <w:p w14:paraId="09899B08">
      <w:pPr>
        <w:pStyle w:val="9"/>
      </w:pPr>
    </w:p>
    <w:p w14:paraId="36AC3A75">
      <w:pPr>
        <w:pStyle w:val="16"/>
        <w:numPr>
          <w:ilvl w:val="1"/>
          <w:numId w:val="1"/>
        </w:numPr>
        <w:tabs>
          <w:tab w:val="left" w:pos="790"/>
        </w:tabs>
        <w:ind w:right="112" w:firstLine="0"/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não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desistir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após a celebração do termo de autorização, podendo responder por perdas e danos, sem prejuízo das demais sanções administrativas. </w:t>
      </w:r>
    </w:p>
    <w:p w14:paraId="0239B9C9">
      <w:pPr>
        <w:pStyle w:val="16"/>
      </w:pPr>
    </w:p>
    <w:p w14:paraId="1E321419">
      <w:pPr>
        <w:pStyle w:val="16"/>
        <w:tabs>
          <w:tab w:val="left" w:pos="790"/>
        </w:tabs>
        <w:ind w:left="0" w:right="112"/>
      </w:pPr>
    </w:p>
    <w:p w14:paraId="084B7758">
      <w:pPr>
        <w:pStyle w:val="16"/>
        <w:numPr>
          <w:ilvl w:val="1"/>
          <w:numId w:val="1"/>
        </w:numPr>
        <w:tabs>
          <w:tab w:val="left" w:pos="670"/>
        </w:tabs>
        <w:ind w:right="110" w:firstLine="0"/>
        <w:rPr>
          <w:sz w:val="24"/>
        </w:rPr>
      </w:pPr>
      <w:r>
        <w:rPr>
          <w:sz w:val="24"/>
        </w:rPr>
        <w:t>O pedido de desistência não exime o credenciado das garantias assumidas em 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31"/>
          <w:sz w:val="24"/>
        </w:rPr>
        <w:t xml:space="preserve"> </w:t>
      </w:r>
      <w:r>
        <w:rPr>
          <w:sz w:val="24"/>
        </w:rPr>
        <w:t>serviços</w:t>
      </w:r>
      <w:r>
        <w:rPr>
          <w:spacing w:val="31"/>
          <w:sz w:val="24"/>
        </w:rPr>
        <w:t xml:space="preserve"> a serem </w:t>
      </w:r>
      <w:r>
        <w:rPr>
          <w:sz w:val="24"/>
        </w:rPr>
        <w:t>executados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respectiva</w:t>
      </w:r>
      <w:r>
        <w:rPr>
          <w:spacing w:val="33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30"/>
          <w:sz w:val="24"/>
        </w:rPr>
        <w:t xml:space="preserve"> </w:t>
      </w:r>
      <w:r>
        <w:rPr>
          <w:sz w:val="24"/>
        </w:rPr>
        <w:t>comercial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30"/>
          <w:sz w:val="24"/>
        </w:rPr>
        <w:t xml:space="preserve"> </w:t>
      </w:r>
      <w:r>
        <w:rPr>
          <w:sz w:val="24"/>
        </w:rPr>
        <w:t>outras</w:t>
      </w:r>
      <w:r>
        <w:rPr>
          <w:spacing w:val="34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lhe possam ser imputadas em razão de sua participação no processo de credenciamento e concorrência.</w:t>
      </w:r>
    </w:p>
    <w:p w14:paraId="522E2077">
      <w:pPr>
        <w:pStyle w:val="9"/>
      </w:pPr>
    </w:p>
    <w:p w14:paraId="4EA06998">
      <w:pPr>
        <w:pStyle w:val="16"/>
        <w:numPr>
          <w:ilvl w:val="1"/>
          <w:numId w:val="1"/>
        </w:numPr>
        <w:tabs>
          <w:tab w:val="left" w:pos="724"/>
        </w:tabs>
        <w:ind w:right="113" w:firstLine="0"/>
        <w:rPr>
          <w:color w:val="1F2023"/>
          <w:sz w:val="24"/>
        </w:rPr>
      </w:pPr>
      <w:r>
        <w:rPr>
          <w:color w:val="1F2023"/>
          <w:sz w:val="24"/>
        </w:rPr>
        <w:t>Configura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abandono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o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fato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empresa ou pessoa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deixar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comparecer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ou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não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realizar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comercialização dos alimentos e bebidas, nas datas, horários e locais fixados, sem que haja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qualquer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justificativa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plausível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para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tal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ausência.</w:t>
      </w:r>
    </w:p>
    <w:p w14:paraId="7AFFC96D">
      <w:pPr>
        <w:pStyle w:val="9"/>
      </w:pPr>
    </w:p>
    <w:p w14:paraId="41DF594D">
      <w:pPr>
        <w:pStyle w:val="16"/>
        <w:numPr>
          <w:ilvl w:val="1"/>
          <w:numId w:val="1"/>
        </w:numPr>
        <w:tabs>
          <w:tab w:val="left" w:pos="770"/>
        </w:tabs>
        <w:ind w:right="122" w:firstLine="0"/>
        <w:rPr>
          <w:sz w:val="24"/>
        </w:rPr>
      </w:pPr>
      <w:r>
        <w:rPr>
          <w:sz w:val="24"/>
        </w:rPr>
        <w:t>A aplicação das sanções previstas no tópico 10.1.2, 10.1.5, 10.1.6 e 10.1.7 resultará à</w:t>
      </w:r>
      <w:r>
        <w:rPr>
          <w:spacing w:val="1"/>
          <w:sz w:val="24"/>
        </w:rPr>
        <w:t xml:space="preserve"> </w:t>
      </w:r>
      <w:r>
        <w:rPr>
          <w:sz w:val="24"/>
        </w:rPr>
        <w:t>empresa no impedimento de participar de novos editais de credenciamento da SECTUR por um</w:t>
      </w:r>
      <w:r>
        <w:rPr>
          <w:spacing w:val="1"/>
          <w:sz w:val="24"/>
        </w:rPr>
        <w:t xml:space="preserve"> </w:t>
      </w:r>
      <w:r>
        <w:rPr>
          <w:sz w:val="24"/>
        </w:rPr>
        <w:t>período de</w:t>
      </w:r>
      <w:r>
        <w:rPr>
          <w:spacing w:val="-1"/>
          <w:sz w:val="24"/>
        </w:rPr>
        <w:t xml:space="preserve"> </w:t>
      </w:r>
      <w:r>
        <w:rPr>
          <w:sz w:val="24"/>
        </w:rPr>
        <w:t>02 (dois) anos.</w:t>
      </w:r>
    </w:p>
    <w:p w14:paraId="3071BECF">
      <w:pPr>
        <w:pStyle w:val="9"/>
      </w:pPr>
    </w:p>
    <w:p w14:paraId="16B1CAE4">
      <w:pPr>
        <w:pStyle w:val="2"/>
        <w:numPr>
          <w:ilvl w:val="0"/>
          <w:numId w:val="1"/>
        </w:numPr>
        <w:tabs>
          <w:tab w:val="left" w:pos="452"/>
        </w:tabs>
        <w:ind w:left="451" w:hanging="348"/>
      </w:pP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IMPUGNAÇÃO</w:t>
      </w:r>
      <w:r>
        <w:rPr>
          <w:spacing w:val="-12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1"/>
        </w:rPr>
        <w:t>EDITAL</w:t>
      </w:r>
    </w:p>
    <w:p w14:paraId="3DC14F71">
      <w:pPr>
        <w:pStyle w:val="9"/>
        <w:rPr>
          <w:b/>
          <w:sz w:val="20"/>
        </w:rPr>
      </w:pPr>
    </w:p>
    <w:p w14:paraId="3C1167E2">
      <w:pPr>
        <w:pStyle w:val="16"/>
        <w:numPr>
          <w:ilvl w:val="1"/>
          <w:numId w:val="1"/>
        </w:numPr>
        <w:tabs>
          <w:tab w:val="left" w:pos="662"/>
        </w:tabs>
        <w:ind w:right="117" w:firstLine="0"/>
        <w:rPr>
          <w:sz w:val="24"/>
        </w:rPr>
      </w:pPr>
      <w:r>
        <w:rPr>
          <w:sz w:val="24"/>
        </w:rPr>
        <w:t>Qualquer cidadão ou interessado em participar do processo de credenciamento poderá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impugnação a este Edital e seus Anexos, em até 03 (três) dias úteis, após a data 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publicação.</w:t>
      </w:r>
    </w:p>
    <w:p w14:paraId="02CB2E09">
      <w:pPr>
        <w:pStyle w:val="9"/>
      </w:pPr>
    </w:p>
    <w:p w14:paraId="47B1B615">
      <w:pPr>
        <w:pStyle w:val="9"/>
        <w:ind w:left="104" w:right="113"/>
        <w:jc w:val="both"/>
      </w:pPr>
      <w:r>
        <w:t>11.2 A impugnação será dirigida, por escrito (redigido/digitado), à autoridade que assinou o</w:t>
      </w:r>
      <w:r>
        <w:rPr>
          <w:spacing w:val="1"/>
        </w:rPr>
        <w:t xml:space="preserve"> </w:t>
      </w:r>
      <w:r>
        <w:t>instrumento convocatório, devidamente fundamentado, datado e assinado pelo impugnante, e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na sede da</w:t>
      </w:r>
      <w:r>
        <w:rPr>
          <w:spacing w:val="-1"/>
        </w:rPr>
        <w:t xml:space="preserve"> </w:t>
      </w:r>
      <w:r>
        <w:t>SECTUR, no</w:t>
      </w:r>
      <w:r>
        <w:rPr>
          <w:spacing w:val="-1"/>
        </w:rPr>
        <w:t xml:space="preserve"> </w:t>
      </w:r>
      <w:r>
        <w:t>endereço disposto</w:t>
      </w:r>
      <w:r>
        <w:rPr>
          <w:spacing w:val="1"/>
        </w:rPr>
        <w:t xml:space="preserve"> </w:t>
      </w:r>
      <w:r>
        <w:t>neste edital;</w:t>
      </w:r>
    </w:p>
    <w:p w14:paraId="07A320EC">
      <w:pPr>
        <w:pStyle w:val="9"/>
      </w:pPr>
    </w:p>
    <w:p w14:paraId="1832A753">
      <w:pPr>
        <w:pStyle w:val="16"/>
        <w:numPr>
          <w:ilvl w:val="1"/>
          <w:numId w:val="11"/>
        </w:numPr>
        <w:tabs>
          <w:tab w:val="left" w:pos="664"/>
        </w:tabs>
        <w:ind w:right="116" w:firstLine="0"/>
        <w:rPr>
          <w:sz w:val="24"/>
        </w:rPr>
      </w:pPr>
      <w:r>
        <w:rPr>
          <w:sz w:val="24"/>
        </w:rPr>
        <w:t>A autoridade terá o prazo de 02 (dois) dias úteis para analisar, julgar e decidir pela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 recusa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impugnação.</w:t>
      </w:r>
    </w:p>
    <w:p w14:paraId="6A49C75C">
      <w:pPr>
        <w:pStyle w:val="9"/>
      </w:pPr>
    </w:p>
    <w:p w14:paraId="2B71F4B5">
      <w:pPr>
        <w:pStyle w:val="16"/>
        <w:numPr>
          <w:ilvl w:val="1"/>
          <w:numId w:val="11"/>
        </w:numPr>
        <w:tabs>
          <w:tab w:val="left" w:pos="672"/>
        </w:tabs>
        <w:ind w:right="124" w:firstLine="0"/>
        <w:rPr>
          <w:sz w:val="24"/>
        </w:rPr>
      </w:pPr>
      <w:r>
        <w:rPr>
          <w:sz w:val="24"/>
        </w:rPr>
        <w:t>No caso de aceitar a impugnação, a autoridade promoverá, em até 02 (dois) úteis, 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retificação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4DC586E4">
      <w:pPr>
        <w:pStyle w:val="9"/>
      </w:pPr>
    </w:p>
    <w:p w14:paraId="2DD4A914">
      <w:pPr>
        <w:pStyle w:val="16"/>
        <w:numPr>
          <w:ilvl w:val="1"/>
          <w:numId w:val="11"/>
        </w:numPr>
        <w:tabs>
          <w:tab w:val="left" w:pos="648"/>
        </w:tabs>
        <w:ind w:right="109" w:firstLine="0"/>
        <w:rPr>
          <w:sz w:val="24"/>
        </w:rPr>
      </w:pPr>
      <w:r>
        <w:rPr>
          <w:sz w:val="24"/>
        </w:rPr>
        <w:t>No caso de recusa da impugnação, deverá responder por escrito (redigido/digitado), 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02 (dois) 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 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explanação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motivos da</w:t>
      </w:r>
      <w:r>
        <w:rPr>
          <w:spacing w:val="1"/>
          <w:sz w:val="24"/>
        </w:rPr>
        <w:t xml:space="preserve"> </w:t>
      </w:r>
      <w:r>
        <w:rPr>
          <w:sz w:val="24"/>
        </w:rPr>
        <w:t>decisão.</w:t>
      </w:r>
    </w:p>
    <w:p w14:paraId="52672C59">
      <w:pPr>
        <w:pStyle w:val="9"/>
      </w:pPr>
    </w:p>
    <w:p w14:paraId="5B1D2221">
      <w:pPr>
        <w:pStyle w:val="16"/>
        <w:numPr>
          <w:ilvl w:val="1"/>
          <w:numId w:val="11"/>
        </w:numPr>
        <w:tabs>
          <w:tab w:val="left" w:pos="704"/>
        </w:tabs>
        <w:ind w:right="117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1"/>
          <w:sz w:val="24"/>
        </w:rPr>
        <w:t xml:space="preserve"> </w:t>
      </w:r>
      <w:r>
        <w:rPr>
          <w:sz w:val="24"/>
        </w:rPr>
        <w:t>interposta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conhecido.</w:t>
      </w:r>
    </w:p>
    <w:p w14:paraId="07B336FD">
      <w:pPr>
        <w:pStyle w:val="9"/>
      </w:pPr>
    </w:p>
    <w:p w14:paraId="01514A13">
      <w:pPr>
        <w:pStyle w:val="2"/>
        <w:numPr>
          <w:ilvl w:val="0"/>
          <w:numId w:val="1"/>
        </w:numPr>
        <w:tabs>
          <w:tab w:val="left" w:pos="464"/>
        </w:tabs>
        <w:ind w:left="464" w:hanging="360"/>
      </w:pPr>
      <w:r>
        <w:t>DOS</w:t>
      </w:r>
      <w:r>
        <w:rPr>
          <w:spacing w:val="-3"/>
        </w:rPr>
        <w:t xml:space="preserve"> </w:t>
      </w:r>
      <w:r>
        <w:t>RECURSOS</w:t>
      </w:r>
    </w:p>
    <w:p w14:paraId="26937D4A">
      <w:pPr>
        <w:pStyle w:val="9"/>
        <w:rPr>
          <w:b/>
        </w:rPr>
      </w:pPr>
    </w:p>
    <w:p w14:paraId="033A572E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Caberá</w:t>
      </w:r>
      <w:r>
        <w:rPr>
          <w:spacing w:val="-4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interessado:</w:t>
      </w:r>
    </w:p>
    <w:p w14:paraId="702F2FC6">
      <w:pPr>
        <w:pStyle w:val="9"/>
      </w:pPr>
    </w:p>
    <w:p w14:paraId="5D48BFFF">
      <w:pPr>
        <w:pStyle w:val="16"/>
        <w:numPr>
          <w:ilvl w:val="2"/>
          <w:numId w:val="12"/>
        </w:numPr>
        <w:tabs>
          <w:tab w:val="left" w:pos="1390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 e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credenciamento;</w:t>
      </w:r>
    </w:p>
    <w:p w14:paraId="4AFA7294">
      <w:pPr>
        <w:pStyle w:val="9"/>
      </w:pPr>
    </w:p>
    <w:p w14:paraId="050A628C">
      <w:pPr>
        <w:pStyle w:val="16"/>
        <w:numPr>
          <w:ilvl w:val="2"/>
          <w:numId w:val="12"/>
        </w:numPr>
        <w:tabs>
          <w:tab w:val="left" w:pos="1390"/>
        </w:tabs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sanções;</w:t>
      </w:r>
    </w:p>
    <w:p w14:paraId="7A7352F9">
      <w:pPr>
        <w:pStyle w:val="9"/>
      </w:pPr>
    </w:p>
    <w:p w14:paraId="35430A8D">
      <w:pPr>
        <w:pStyle w:val="16"/>
        <w:numPr>
          <w:ilvl w:val="1"/>
          <w:numId w:val="1"/>
        </w:numPr>
        <w:tabs>
          <w:tab w:val="left" w:pos="654"/>
        </w:tabs>
        <w:ind w:right="114" w:firstLine="0"/>
        <w:rPr>
          <w:sz w:val="24"/>
        </w:rPr>
      </w:pPr>
      <w:r>
        <w:rPr>
          <w:sz w:val="24"/>
        </w:rPr>
        <w:t>O prazo para interposição de quaisquer recursos, previsto neste Edital, será de 02 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 a</w:t>
      </w:r>
      <w:r>
        <w:rPr>
          <w:spacing w:val="-1"/>
          <w:sz w:val="24"/>
        </w:rPr>
        <w:t xml:space="preserve"> </w:t>
      </w:r>
      <w:r>
        <w:rPr>
          <w:sz w:val="24"/>
        </w:rPr>
        <w:t>contar da</w:t>
      </w:r>
      <w:r>
        <w:rPr>
          <w:spacing w:val="-2"/>
          <w:sz w:val="24"/>
        </w:rPr>
        <w:t xml:space="preserve"> </w:t>
      </w:r>
      <w:r>
        <w:rPr>
          <w:sz w:val="24"/>
        </w:rPr>
        <w:t>ciência</w:t>
      </w:r>
      <w:r>
        <w:rPr>
          <w:spacing w:val="-1"/>
          <w:sz w:val="24"/>
        </w:rPr>
        <w:t xml:space="preserve"> </w:t>
      </w:r>
      <w:r>
        <w:rPr>
          <w:sz w:val="24"/>
        </w:rPr>
        <w:t>ou da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publicação, conforme o caso.</w:t>
      </w:r>
    </w:p>
    <w:p w14:paraId="67F892DF">
      <w:pPr>
        <w:pStyle w:val="9"/>
        <w:rPr>
          <w:sz w:val="23"/>
        </w:rPr>
      </w:pPr>
    </w:p>
    <w:p w14:paraId="46275213">
      <w:pPr>
        <w:pStyle w:val="16"/>
        <w:numPr>
          <w:ilvl w:val="1"/>
          <w:numId w:val="1"/>
        </w:numPr>
        <w:tabs>
          <w:tab w:val="left" w:pos="658"/>
        </w:tabs>
        <w:ind w:right="114" w:firstLine="0"/>
        <w:rPr>
          <w:sz w:val="24"/>
        </w:rPr>
      </w:pPr>
      <w:r>
        <w:rPr>
          <w:sz w:val="24"/>
        </w:rPr>
        <w:t>A comissão específica constitui-se como autoridade competente para receber, analisar,</w:t>
      </w:r>
      <w:r>
        <w:rPr>
          <w:spacing w:val="1"/>
          <w:sz w:val="24"/>
        </w:rPr>
        <w:t xml:space="preserve"> </w:t>
      </w:r>
      <w:r>
        <w:rPr>
          <w:sz w:val="24"/>
        </w:rPr>
        <w:t>julgar e decidir sobre o recurso e,</w:t>
      </w:r>
      <w:r>
        <w:rPr>
          <w:spacing w:val="15"/>
          <w:sz w:val="24"/>
        </w:rPr>
        <w:t xml:space="preserve"> </w:t>
      </w:r>
      <w:r>
        <w:rPr>
          <w:sz w:val="24"/>
        </w:rPr>
        <w:t>terão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prazo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(dois) dias</w:t>
      </w:r>
      <w:r>
        <w:rPr>
          <w:spacing w:val="2"/>
          <w:sz w:val="24"/>
        </w:rPr>
        <w:t xml:space="preserve"> </w:t>
      </w:r>
      <w:r>
        <w:rPr>
          <w:sz w:val="24"/>
        </w:rPr>
        <w:t>úteis para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 dos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trabalhos.</w:t>
      </w:r>
    </w:p>
    <w:p w14:paraId="6D846D4E">
      <w:pPr>
        <w:pStyle w:val="9"/>
      </w:pPr>
    </w:p>
    <w:p w14:paraId="0C623157">
      <w:pPr>
        <w:pStyle w:val="16"/>
        <w:numPr>
          <w:ilvl w:val="1"/>
          <w:numId w:val="1"/>
        </w:numPr>
        <w:tabs>
          <w:tab w:val="left" w:pos="780"/>
        </w:tabs>
        <w:ind w:right="114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(redigido/digitado),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fundamentado,</w:t>
      </w:r>
      <w:r>
        <w:rPr>
          <w:spacing w:val="1"/>
          <w:sz w:val="24"/>
        </w:rPr>
        <w:t xml:space="preserve"> </w:t>
      </w:r>
      <w:r>
        <w:rPr>
          <w:sz w:val="24"/>
        </w:rPr>
        <w:t>datado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recorrente,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SECTUR,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horário estabelecidos e/ou preferencialmente pelo endereço eletrônico: </w:t>
      </w:r>
      <w:r>
        <w:fldChar w:fldCharType="begin"/>
      </w:r>
      <w:r>
        <w:instrText xml:space="preserve"> HYPERLINK "mailto:sectur@pimenta.mg.gov.br" </w:instrText>
      </w:r>
      <w:r>
        <w:fldChar w:fldCharType="separate"/>
      </w:r>
      <w:r>
        <w:rPr>
          <w:rStyle w:val="8"/>
          <w:sz w:val="24"/>
        </w:rPr>
        <w:t>sectur@pimenta.mg.gov.br</w:t>
      </w:r>
      <w:r>
        <w:rPr>
          <w:rStyle w:val="8"/>
          <w:sz w:val="24"/>
        </w:rPr>
        <w:fldChar w:fldCharType="end"/>
      </w:r>
      <w:r>
        <w:rPr>
          <w:sz w:val="24"/>
        </w:rPr>
        <w:t xml:space="preserve"> ou </w:t>
      </w:r>
      <w:r>
        <w:fldChar w:fldCharType="begin"/>
      </w:r>
      <w:r>
        <w:instrText xml:space="preserve"> HYPERLINK "mailto:secturpimenta.mg.gov@gmail.com" </w:instrText>
      </w:r>
      <w:r>
        <w:fldChar w:fldCharType="separate"/>
      </w:r>
      <w:r>
        <w:rPr>
          <w:rStyle w:val="8"/>
          <w:sz w:val="24"/>
        </w:rPr>
        <w:t>secturpimenta.mg.gov@gmail.com</w:t>
      </w:r>
      <w:r>
        <w:rPr>
          <w:rStyle w:val="8"/>
          <w:sz w:val="24"/>
        </w:rPr>
        <w:fldChar w:fldCharType="end"/>
      </w:r>
      <w:r>
        <w:rPr>
          <w:sz w:val="24"/>
        </w:rPr>
        <w:t xml:space="preserve"> </w:t>
      </w:r>
    </w:p>
    <w:p w14:paraId="2E0B8E94">
      <w:pPr>
        <w:pStyle w:val="16"/>
        <w:rPr>
          <w:sz w:val="24"/>
        </w:rPr>
      </w:pPr>
    </w:p>
    <w:p w14:paraId="0C69918B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terão</w:t>
      </w:r>
      <w:r>
        <w:rPr>
          <w:spacing w:val="-2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suspensivo.</w:t>
      </w:r>
    </w:p>
    <w:p w14:paraId="490149CD">
      <w:pPr>
        <w:pStyle w:val="9"/>
      </w:pPr>
    </w:p>
    <w:p w14:paraId="5179222D">
      <w:pPr>
        <w:pStyle w:val="16"/>
        <w:numPr>
          <w:ilvl w:val="1"/>
          <w:numId w:val="1"/>
        </w:numPr>
        <w:tabs>
          <w:tab w:val="left" w:pos="644"/>
        </w:tabs>
        <w:ind w:left="540" w:hanging="54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recurso</w:t>
      </w:r>
      <w:r>
        <w:rPr>
          <w:spacing w:val="-2"/>
          <w:sz w:val="24"/>
        </w:rPr>
        <w:t xml:space="preserve"> </w:t>
      </w:r>
      <w:r>
        <w:rPr>
          <w:sz w:val="24"/>
        </w:rPr>
        <w:t>interposto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desacordo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conhecido.</w:t>
      </w:r>
    </w:p>
    <w:p w14:paraId="2F20F6FC">
      <w:pPr>
        <w:pStyle w:val="9"/>
      </w:pPr>
    </w:p>
    <w:p w14:paraId="1EAFE4D6">
      <w:pPr>
        <w:pStyle w:val="2"/>
        <w:numPr>
          <w:ilvl w:val="0"/>
          <w:numId w:val="1"/>
        </w:numPr>
        <w:tabs>
          <w:tab w:val="left" w:pos="464"/>
        </w:tabs>
        <w:ind w:left="464" w:hanging="360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14:paraId="5CEA9D90">
      <w:pPr>
        <w:pStyle w:val="9"/>
        <w:rPr>
          <w:b/>
          <w:sz w:val="20"/>
        </w:rPr>
      </w:pPr>
    </w:p>
    <w:p w14:paraId="2FAB8384">
      <w:pPr>
        <w:pStyle w:val="16"/>
        <w:numPr>
          <w:ilvl w:val="1"/>
          <w:numId w:val="1"/>
        </w:numPr>
        <w:tabs>
          <w:tab w:val="left" w:pos="656"/>
        </w:tabs>
        <w:ind w:right="112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1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processo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9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1"/>
          <w:sz w:val="24"/>
        </w:rPr>
        <w:t xml:space="preserve"> </w:t>
      </w:r>
      <w:r>
        <w:rPr>
          <w:sz w:val="24"/>
        </w:rPr>
        <w:t>como</w:t>
      </w:r>
      <w:r>
        <w:rPr>
          <w:spacing w:val="11"/>
          <w:sz w:val="24"/>
        </w:rPr>
        <w:t xml:space="preserve"> </w:t>
      </w:r>
      <w:r>
        <w:rPr>
          <w:sz w:val="24"/>
        </w:rPr>
        <w:t>evidência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o interessado examinou criteriosamente o Edital, e que anuiu de forma integral a todas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nele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estabelecidos.</w:t>
      </w:r>
    </w:p>
    <w:p w14:paraId="61E12F80">
      <w:pPr>
        <w:pStyle w:val="9"/>
      </w:pPr>
    </w:p>
    <w:p w14:paraId="16E82575">
      <w:pPr>
        <w:pStyle w:val="16"/>
        <w:numPr>
          <w:ilvl w:val="1"/>
          <w:numId w:val="1"/>
        </w:numPr>
        <w:tabs>
          <w:tab w:val="left" w:pos="674"/>
        </w:tabs>
        <w:ind w:right="109" w:firstLine="0"/>
        <w:rPr>
          <w:sz w:val="24"/>
        </w:rPr>
      </w:pPr>
      <w:r>
        <w:rPr>
          <w:sz w:val="24"/>
        </w:rPr>
        <w:t>Nenhuma indenização será devida às participantes por apresentação de 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credenciamento.</w:t>
      </w:r>
    </w:p>
    <w:p w14:paraId="62F1B8D1">
      <w:pPr>
        <w:pStyle w:val="9"/>
      </w:pPr>
    </w:p>
    <w:p w14:paraId="6E4C166B">
      <w:pPr>
        <w:pStyle w:val="16"/>
        <w:numPr>
          <w:ilvl w:val="1"/>
          <w:numId w:val="1"/>
        </w:numPr>
        <w:tabs>
          <w:tab w:val="left" w:pos="732"/>
        </w:tabs>
        <w:ind w:right="114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fidelidade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legitimidade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credenciamento.</w:t>
      </w:r>
    </w:p>
    <w:p w14:paraId="780507AB">
      <w:pPr>
        <w:pStyle w:val="9"/>
      </w:pPr>
    </w:p>
    <w:p w14:paraId="7404349D">
      <w:pPr>
        <w:pStyle w:val="16"/>
        <w:numPr>
          <w:ilvl w:val="1"/>
          <w:numId w:val="1"/>
        </w:numPr>
        <w:tabs>
          <w:tab w:val="left" w:pos="646"/>
        </w:tabs>
        <w:ind w:right="116" w:firstLine="0"/>
        <w:rPr>
          <w:sz w:val="24"/>
        </w:rPr>
      </w:pPr>
      <w:r>
        <w:rPr>
          <w:sz w:val="24"/>
        </w:rPr>
        <w:t>O responsável pela pasta da Secretaria Municipal de Esportes, Lazer, Cultura e Turismo - SECTUR será a autoridade</w:t>
      </w:r>
      <w:r>
        <w:rPr>
          <w:spacing w:val="-57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assinar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 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606350DC">
      <w:pPr>
        <w:pStyle w:val="9"/>
      </w:pPr>
    </w:p>
    <w:p w14:paraId="5D22026E">
      <w:pPr>
        <w:pStyle w:val="16"/>
        <w:numPr>
          <w:ilvl w:val="1"/>
          <w:numId w:val="1"/>
        </w:numPr>
        <w:tabs>
          <w:tab w:val="left" w:pos="674"/>
        </w:tabs>
        <w:ind w:right="112" w:firstLine="0"/>
        <w:rPr>
          <w:sz w:val="24"/>
        </w:rPr>
      </w:pPr>
      <w:r>
        <w:rPr>
          <w:sz w:val="24"/>
        </w:rPr>
        <w:t>O Termo de Autorização de Uso de Espaço Público, resultante deste 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interpelação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extrajudicial, mediante simples aviso, em que tomará ciência o autorizado, no caso de desvio</w:t>
      </w:r>
      <w:r>
        <w:rPr>
          <w:spacing w:val="1"/>
          <w:sz w:val="24"/>
        </w:rPr>
        <w:t xml:space="preserve"> </w:t>
      </w:r>
      <w:r>
        <w:rPr>
          <w:sz w:val="24"/>
        </w:rPr>
        <w:t>de finalidade ou descumprimento das condições e obrigações estabelecidas e assumidas ou,</w:t>
      </w:r>
      <w:r>
        <w:rPr>
          <w:spacing w:val="1"/>
          <w:sz w:val="24"/>
        </w:rPr>
        <w:t xml:space="preserve"> </w:t>
      </w:r>
      <w:r>
        <w:rPr>
          <w:sz w:val="24"/>
        </w:rPr>
        <w:t>ainda, quando o interesse público o exigir, sem que assista ao autorizado qualquer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 de qualquer natureza, e será regido pelas disposições deste Edital, preceitos do</w:t>
      </w:r>
      <w:r>
        <w:rPr>
          <w:spacing w:val="1"/>
          <w:sz w:val="24"/>
        </w:rPr>
        <w:t xml:space="preserve"> </w:t>
      </w:r>
      <w:r>
        <w:rPr>
          <w:sz w:val="24"/>
        </w:rPr>
        <w:t>direito público 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2"/>
          <w:sz w:val="24"/>
        </w:rPr>
        <w:t xml:space="preserve"> </w:t>
      </w:r>
      <w:r>
        <w:rPr>
          <w:sz w:val="24"/>
        </w:rPr>
        <w:t>normas pertinentes.</w:t>
      </w:r>
    </w:p>
    <w:p w14:paraId="7CC40F1F">
      <w:pPr>
        <w:pStyle w:val="9"/>
      </w:pPr>
    </w:p>
    <w:p w14:paraId="08851E50">
      <w:pPr>
        <w:pStyle w:val="16"/>
        <w:numPr>
          <w:ilvl w:val="1"/>
          <w:numId w:val="1"/>
        </w:numPr>
        <w:tabs>
          <w:tab w:val="left" w:pos="682"/>
        </w:tabs>
        <w:ind w:right="113" w:firstLine="0"/>
        <w:rPr>
          <w:sz w:val="24"/>
        </w:rPr>
      </w:pPr>
      <w:r>
        <w:rPr>
          <w:sz w:val="24"/>
        </w:rPr>
        <w:t>A exploração e comercialização de alimentos e bebidas não gera para a Prefeitura,</w:t>
      </w:r>
      <w:r>
        <w:rPr>
          <w:spacing w:val="1"/>
          <w:sz w:val="24"/>
        </w:rPr>
        <w:t xml:space="preserve"> </w:t>
      </w:r>
      <w:r>
        <w:rPr>
          <w:sz w:val="24"/>
        </w:rPr>
        <w:t>qualquer compromisso relacionado com a contratação dos serviços típicos decorrentes desta</w:t>
      </w:r>
      <w:r>
        <w:rPr>
          <w:spacing w:val="1"/>
          <w:sz w:val="24"/>
        </w:rPr>
        <w:t xml:space="preserve"> </w:t>
      </w:r>
      <w:r>
        <w:rPr>
          <w:sz w:val="24"/>
        </w:rPr>
        <w:t>exploração, reservando-se tão somente o direito de supervisionar a qualidade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prestados.</w:t>
      </w:r>
    </w:p>
    <w:p w14:paraId="75E894E3">
      <w:pPr>
        <w:pStyle w:val="9"/>
      </w:pPr>
    </w:p>
    <w:p w14:paraId="76A4C0A6">
      <w:pPr>
        <w:pStyle w:val="16"/>
        <w:numPr>
          <w:ilvl w:val="1"/>
          <w:numId w:val="1"/>
        </w:numPr>
        <w:tabs>
          <w:tab w:val="left" w:pos="654"/>
        </w:tabs>
        <w:ind w:right="115" w:firstLine="0"/>
        <w:rPr>
          <w:sz w:val="24"/>
        </w:rPr>
      </w:pPr>
      <w:r>
        <w:rPr>
          <w:sz w:val="24"/>
        </w:rPr>
        <w:t>O município de Pimenta não se responsabilizará, em hipótese alguma, pelos</w:t>
      </w:r>
      <w:r>
        <w:rPr>
          <w:spacing w:val="1"/>
          <w:sz w:val="24"/>
        </w:rPr>
        <w:t xml:space="preserve"> </w:t>
      </w:r>
      <w:r>
        <w:rPr>
          <w:sz w:val="24"/>
        </w:rPr>
        <w:t>atos, contratos ou compromissos assumidos de natureza comercial, financeira, trabalhista ou</w:t>
      </w:r>
      <w:r>
        <w:rPr>
          <w:spacing w:val="1"/>
          <w:sz w:val="24"/>
        </w:rPr>
        <w:t xml:space="preserve"> </w:t>
      </w:r>
      <w:r>
        <w:rPr>
          <w:sz w:val="24"/>
        </w:rPr>
        <w:t>outra, realizado</w:t>
      </w:r>
      <w:r>
        <w:rPr>
          <w:spacing w:val="1"/>
          <w:sz w:val="24"/>
        </w:rPr>
        <w:t xml:space="preserve"> </w:t>
      </w:r>
      <w:r>
        <w:rPr>
          <w:sz w:val="24"/>
        </w:rPr>
        <w:t>pelo autorizado firmado com</w:t>
      </w:r>
      <w:r>
        <w:rPr>
          <w:spacing w:val="-1"/>
          <w:sz w:val="24"/>
        </w:rPr>
        <w:t xml:space="preserve"> </w:t>
      </w:r>
      <w:r>
        <w:rPr>
          <w:sz w:val="24"/>
        </w:rPr>
        <w:t>terceiros.</w:t>
      </w:r>
    </w:p>
    <w:p w14:paraId="297F87A2">
      <w:pPr>
        <w:pStyle w:val="9"/>
        <w:rPr>
          <w:sz w:val="23"/>
        </w:rPr>
      </w:pPr>
    </w:p>
    <w:p w14:paraId="1C8317E9">
      <w:pPr>
        <w:pStyle w:val="16"/>
        <w:numPr>
          <w:ilvl w:val="1"/>
          <w:numId w:val="1"/>
        </w:numPr>
        <w:tabs>
          <w:tab w:val="left" w:pos="658"/>
        </w:tabs>
        <w:ind w:right="112" w:firstLine="0"/>
        <w:rPr>
          <w:sz w:val="24"/>
        </w:rPr>
      </w:pPr>
      <w:r>
        <w:rPr>
          <w:sz w:val="24"/>
        </w:rPr>
        <w:t>Os empregados do credenciado não terão vínculo empregatício com a SECTUR nem com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Pimenta,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portanto,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solidariedade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do credenciado as despesas com remuneração e quaisquer outras despesas de</w:t>
      </w:r>
      <w:r>
        <w:rPr>
          <w:spacing w:val="-57"/>
          <w:sz w:val="24"/>
        </w:rPr>
        <w:t xml:space="preserve"> </w:t>
      </w:r>
      <w:r>
        <w:rPr>
          <w:sz w:val="24"/>
        </w:rPr>
        <w:t>natureza trabalhista</w:t>
      </w:r>
      <w:r>
        <w:rPr>
          <w:spacing w:val="-1"/>
          <w:sz w:val="24"/>
        </w:rPr>
        <w:t xml:space="preserve"> </w:t>
      </w:r>
      <w:r>
        <w:rPr>
          <w:sz w:val="24"/>
        </w:rPr>
        <w:t>devidas aos 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empregados.</w:t>
      </w:r>
    </w:p>
    <w:p w14:paraId="6C39191D">
      <w:pPr>
        <w:pStyle w:val="9"/>
      </w:pPr>
    </w:p>
    <w:p w14:paraId="658554B6">
      <w:pPr>
        <w:pStyle w:val="16"/>
        <w:numPr>
          <w:ilvl w:val="1"/>
          <w:numId w:val="1"/>
        </w:numPr>
        <w:tabs>
          <w:tab w:val="left" w:pos="700"/>
        </w:tabs>
        <w:ind w:right="114" w:firstLine="0"/>
        <w:rPr>
          <w:sz w:val="24"/>
        </w:rPr>
      </w:pPr>
      <w:r>
        <w:rPr>
          <w:sz w:val="24"/>
        </w:rPr>
        <w:t>Os interessados selecionados deverão responsabilizar-se pelos encargos 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 fundiários e outros pertinentes a espécie, eximindo a Prefeitura 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 Pimenta, de quaisquer obrigações, em relação aos empregados, prepostos e</w:t>
      </w:r>
      <w:r>
        <w:rPr>
          <w:spacing w:val="1"/>
          <w:sz w:val="24"/>
        </w:rPr>
        <w:t xml:space="preserve"> </w:t>
      </w:r>
      <w:r>
        <w:rPr>
          <w:sz w:val="24"/>
        </w:rPr>
        <w:t>outros.</w:t>
      </w:r>
    </w:p>
    <w:p w14:paraId="470FA89A">
      <w:pPr>
        <w:pStyle w:val="9"/>
      </w:pPr>
    </w:p>
    <w:p w14:paraId="3EC3F7A8">
      <w:pPr>
        <w:pStyle w:val="16"/>
        <w:numPr>
          <w:ilvl w:val="1"/>
          <w:numId w:val="1"/>
        </w:numPr>
        <w:tabs>
          <w:tab w:val="left" w:pos="780"/>
        </w:tabs>
        <w:ind w:right="110" w:firstLine="0"/>
        <w:rPr>
          <w:sz w:val="24"/>
        </w:rPr>
      </w:pPr>
      <w:r>
        <w:rPr>
          <w:sz w:val="24"/>
        </w:rPr>
        <w:t>Os equipamentos/utensílios e demais itens necessários para o exercício das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das empresas selecionadas deverão estar instalados, nas condições exigidas, para vistoria até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hint="default"/>
          <w:sz w:val="24"/>
          <w:lang w:val="pt-BR"/>
        </w:rPr>
        <w:t>14</w:t>
      </w:r>
      <w:r>
        <w:rPr>
          <w:sz w:val="24"/>
        </w:rPr>
        <w:t>/</w:t>
      </w:r>
      <w:r>
        <w:rPr>
          <w:rFonts w:hint="default"/>
          <w:sz w:val="24"/>
          <w:lang w:val="pt-BR"/>
        </w:rPr>
        <w:t>11</w:t>
      </w:r>
      <w:r>
        <w:rPr>
          <w:sz w:val="24"/>
        </w:rPr>
        <w:t>/2025.</w:t>
      </w:r>
    </w:p>
    <w:p w14:paraId="7F00CE74">
      <w:pPr>
        <w:pStyle w:val="9"/>
        <w:rPr>
          <w:sz w:val="20"/>
        </w:rPr>
      </w:pPr>
    </w:p>
    <w:p w14:paraId="676D78AD">
      <w:pPr>
        <w:pStyle w:val="9"/>
      </w:pPr>
    </w:p>
    <w:p w14:paraId="6DBB7CE1">
      <w:pPr>
        <w:pStyle w:val="16"/>
        <w:numPr>
          <w:ilvl w:val="1"/>
          <w:numId w:val="1"/>
        </w:numPr>
        <w:tabs>
          <w:tab w:val="left" w:pos="770"/>
        </w:tabs>
        <w:ind w:right="117" w:firstLine="0"/>
        <w:rPr>
          <w:sz w:val="24"/>
        </w:rPr>
      </w:pPr>
      <w:r>
        <w:rPr>
          <w:sz w:val="24"/>
        </w:rPr>
        <w:t>No ato da inscrição para este edital, os interessados concordam em ceder ao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Pimenta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direito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uso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imagem,</w:t>
      </w:r>
      <w:r>
        <w:rPr>
          <w:spacing w:val="45"/>
          <w:sz w:val="24"/>
        </w:rPr>
        <w:t xml:space="preserve"> </w:t>
      </w:r>
      <w:r>
        <w:rPr>
          <w:sz w:val="24"/>
        </w:rPr>
        <w:t>em</w:t>
      </w:r>
      <w:r>
        <w:rPr>
          <w:spacing w:val="43"/>
          <w:sz w:val="24"/>
        </w:rPr>
        <w:t xml:space="preserve"> </w:t>
      </w:r>
      <w:r>
        <w:rPr>
          <w:sz w:val="24"/>
        </w:rPr>
        <w:t>caráter</w:t>
      </w:r>
      <w:r>
        <w:rPr>
          <w:spacing w:val="45"/>
          <w:sz w:val="24"/>
        </w:rPr>
        <w:t xml:space="preserve"> </w:t>
      </w:r>
      <w:r>
        <w:rPr>
          <w:sz w:val="24"/>
        </w:rPr>
        <w:t>definitivo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gratuito,</w:t>
      </w:r>
      <w:r>
        <w:rPr>
          <w:spacing w:val="46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fotos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filmagens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evento,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institucional.</w:t>
      </w:r>
    </w:p>
    <w:p w14:paraId="4CB2C37E">
      <w:pPr>
        <w:pStyle w:val="9"/>
      </w:pPr>
    </w:p>
    <w:p w14:paraId="01028714">
      <w:pPr>
        <w:pStyle w:val="16"/>
        <w:numPr>
          <w:ilvl w:val="1"/>
          <w:numId w:val="1"/>
        </w:numPr>
        <w:tabs>
          <w:tab w:val="left" w:pos="794"/>
        </w:tabs>
        <w:ind w:right="114" w:firstLine="0"/>
        <w:rPr>
          <w:sz w:val="24"/>
        </w:rPr>
      </w:pPr>
      <w:r>
        <w:rPr>
          <w:sz w:val="24"/>
        </w:rPr>
        <w:t>O presente edital e seus anexos são complementares entre si de forma que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condição,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omitido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1"/>
          <w:sz w:val="24"/>
        </w:rPr>
        <w:t xml:space="preserve"> </w:t>
      </w:r>
      <w:r>
        <w:rPr>
          <w:sz w:val="24"/>
        </w:rPr>
        <w:t>válido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todos os</w:t>
      </w:r>
      <w:r>
        <w:rPr>
          <w:spacing w:val="-1"/>
          <w:sz w:val="24"/>
        </w:rPr>
        <w:t xml:space="preserve"> </w:t>
      </w:r>
      <w:r>
        <w:rPr>
          <w:sz w:val="24"/>
        </w:rPr>
        <w:t>fins.</w:t>
      </w:r>
    </w:p>
    <w:p w14:paraId="5904B69F">
      <w:pPr>
        <w:pStyle w:val="9"/>
      </w:pPr>
    </w:p>
    <w:p w14:paraId="24DEDFFC">
      <w:pPr>
        <w:pStyle w:val="16"/>
        <w:numPr>
          <w:ilvl w:val="2"/>
          <w:numId w:val="1"/>
        </w:numPr>
        <w:tabs>
          <w:tab w:val="left" w:pos="1472"/>
        </w:tabs>
        <w:ind w:right="113" w:firstLine="0"/>
        <w:rPr>
          <w:sz w:val="24"/>
        </w:rPr>
      </w:pPr>
      <w:r>
        <w:rPr>
          <w:sz w:val="24"/>
        </w:rPr>
        <w:t>No caso de eventual divergência entre o Edital e seus anexos, prevalecerão 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do primeiro.</w:t>
      </w:r>
    </w:p>
    <w:p w14:paraId="15438CE8">
      <w:pPr>
        <w:pStyle w:val="9"/>
      </w:pPr>
    </w:p>
    <w:p w14:paraId="5B816943">
      <w:pPr>
        <w:pStyle w:val="16"/>
        <w:numPr>
          <w:ilvl w:val="1"/>
          <w:numId w:val="1"/>
        </w:numPr>
        <w:tabs>
          <w:tab w:val="left" w:pos="770"/>
        </w:tabs>
        <w:ind w:right="118" w:firstLine="0"/>
        <w:rPr>
          <w:sz w:val="24"/>
        </w:rPr>
      </w:pPr>
      <w:r>
        <w:rPr>
          <w:sz w:val="24"/>
        </w:rPr>
        <w:t>Para dirimir quaisquer questões decorrentes de procedimento judicial, elegem as partes</w:t>
      </w:r>
      <w:r>
        <w:rPr>
          <w:spacing w:val="-57"/>
          <w:sz w:val="24"/>
        </w:rPr>
        <w:t xml:space="preserve"> </w:t>
      </w:r>
      <w:r>
        <w:rPr>
          <w:sz w:val="24"/>
        </w:rPr>
        <w:t>o foro da Comarca do Município e Pimenta, com renúncia expressa a 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 por mais privilegiado 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14:paraId="0EB00609">
      <w:pPr>
        <w:pStyle w:val="9"/>
      </w:pPr>
    </w:p>
    <w:p w14:paraId="11E440D1">
      <w:pPr>
        <w:pStyle w:val="16"/>
        <w:numPr>
          <w:ilvl w:val="1"/>
          <w:numId w:val="1"/>
        </w:numPr>
        <w:tabs>
          <w:tab w:val="left" w:pos="764"/>
        </w:tabs>
        <w:ind w:left="660" w:hanging="660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omissos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resolvidos pela</w:t>
      </w:r>
      <w:r>
        <w:rPr>
          <w:spacing w:val="-4"/>
          <w:sz w:val="24"/>
        </w:rPr>
        <w:t xml:space="preserve"> </w:t>
      </w:r>
      <w:r>
        <w:rPr>
          <w:sz w:val="24"/>
        </w:rPr>
        <w:t>SECTUR.</w:t>
      </w:r>
    </w:p>
    <w:p w14:paraId="7C975894">
      <w:pPr>
        <w:pStyle w:val="9"/>
      </w:pPr>
    </w:p>
    <w:p w14:paraId="3B890F0A">
      <w:pPr>
        <w:pStyle w:val="9"/>
      </w:pPr>
    </w:p>
    <w:p w14:paraId="552E30FB">
      <w:pPr>
        <w:pStyle w:val="16"/>
        <w:numPr>
          <w:ilvl w:val="1"/>
          <w:numId w:val="1"/>
        </w:numPr>
        <w:tabs>
          <w:tab w:val="left" w:pos="764"/>
        </w:tabs>
        <w:ind w:left="660" w:hanging="660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partes</w:t>
      </w:r>
      <w:r>
        <w:rPr>
          <w:spacing w:val="-2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Edital:</w:t>
      </w:r>
    </w:p>
    <w:p w14:paraId="6819F9E7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Ficha 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Inscrição;</w:t>
      </w:r>
    </w:p>
    <w:p w14:paraId="47950243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Declarações;</w:t>
      </w:r>
    </w:p>
    <w:p w14:paraId="3A849B08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pacing w:val="-1"/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Espaço</w:t>
      </w:r>
      <w:r>
        <w:rPr>
          <w:spacing w:val="-2"/>
          <w:sz w:val="24"/>
        </w:rPr>
        <w:t xml:space="preserve"> </w:t>
      </w:r>
      <w:r>
        <w:rPr>
          <w:sz w:val="24"/>
        </w:rPr>
        <w:t>Público;</w:t>
      </w:r>
    </w:p>
    <w:p w14:paraId="3B1BE8DC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 IV – Modelo de Declaração de Conhecimento, anuência e Visita Técnica ao local;</w:t>
      </w:r>
    </w:p>
    <w:p w14:paraId="242A31B7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 V – Cronograma;</w:t>
      </w:r>
    </w:p>
    <w:p w14:paraId="3401930E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 VI – Modelo Proposta Comercial;</w:t>
      </w:r>
    </w:p>
    <w:p w14:paraId="093B2E8A">
      <w:pPr>
        <w:pStyle w:val="16"/>
        <w:numPr>
          <w:ilvl w:val="2"/>
          <w:numId w:val="13"/>
        </w:numPr>
        <w:tabs>
          <w:tab w:val="left" w:pos="1497"/>
        </w:tabs>
        <w:rPr>
          <w:sz w:val="24"/>
        </w:rPr>
      </w:pPr>
      <w:r>
        <w:rPr>
          <w:sz w:val="24"/>
        </w:rPr>
        <w:t>Anexo VII – Croqui/Layout do Espaço Gastronômico.</w:t>
      </w:r>
    </w:p>
    <w:p w14:paraId="0C3C61D1">
      <w:pPr>
        <w:pStyle w:val="9"/>
      </w:pPr>
    </w:p>
    <w:p w14:paraId="589A9EC1">
      <w:pPr>
        <w:pStyle w:val="9"/>
      </w:pPr>
    </w:p>
    <w:p w14:paraId="3EC93385">
      <w:pPr>
        <w:pStyle w:val="9"/>
      </w:pPr>
    </w:p>
    <w:p w14:paraId="47CA5440">
      <w:pPr>
        <w:pStyle w:val="9"/>
      </w:pPr>
    </w:p>
    <w:p w14:paraId="380EFA69">
      <w:pPr>
        <w:pStyle w:val="9"/>
        <w:jc w:val="center"/>
      </w:pPr>
      <w:r>
        <w:t>Pimenta – MG,</w:t>
      </w:r>
      <w:r>
        <w:rPr>
          <w:spacing w:val="-6"/>
        </w:rPr>
        <w:t xml:space="preserve"> </w:t>
      </w:r>
      <w:r>
        <w:rPr>
          <w:rFonts w:hint="default"/>
          <w:spacing w:val="-6"/>
          <w:highlight w:val="none"/>
          <w:lang w:val="pt-BR"/>
        </w:rPr>
        <w:t>29</w:t>
      </w:r>
      <w:r>
        <w:rPr>
          <w:highlight w:val="none"/>
        </w:rPr>
        <w:t xml:space="preserve"> de </w:t>
      </w:r>
      <w:r>
        <w:rPr>
          <w:rFonts w:hint="default"/>
          <w:highlight w:val="none"/>
          <w:lang w:val="pt-BR"/>
        </w:rPr>
        <w:t>setembro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de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2025.</w:t>
      </w:r>
    </w:p>
    <w:p w14:paraId="31A95BD9">
      <w:pPr>
        <w:pStyle w:val="9"/>
        <w:rPr>
          <w:sz w:val="26"/>
        </w:rPr>
      </w:pPr>
    </w:p>
    <w:p w14:paraId="4935552B">
      <w:pPr>
        <w:pStyle w:val="9"/>
        <w:rPr>
          <w:sz w:val="26"/>
        </w:rPr>
      </w:pPr>
    </w:p>
    <w:p w14:paraId="1E113B73">
      <w:pPr>
        <w:pStyle w:val="2"/>
        <w:ind w:left="2586" w:right="2596"/>
        <w:jc w:val="center"/>
      </w:pPr>
      <w:r>
        <w:rPr>
          <w:spacing w:val="-1"/>
        </w:rPr>
        <w:t>PAULO SÉRGIO ESTEVES</w:t>
      </w:r>
    </w:p>
    <w:p w14:paraId="162262AD">
      <w:pPr>
        <w:pStyle w:val="9"/>
        <w:ind w:left="2590" w:right="2596"/>
        <w:jc w:val="center"/>
        <w:rPr>
          <w:spacing w:val="-57"/>
        </w:rPr>
      </w:pPr>
      <w:r>
        <w:t>Secretário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Esporte, Lazer,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Turismo</w:t>
      </w:r>
      <w:r>
        <w:rPr>
          <w:spacing w:val="-57"/>
        </w:rPr>
        <w:t xml:space="preserve"> </w:t>
      </w:r>
    </w:p>
    <w:p w14:paraId="5E9D9901">
      <w:pPr>
        <w:pStyle w:val="9"/>
        <w:ind w:left="2590" w:right="2596"/>
        <w:jc w:val="center"/>
        <w:rPr>
          <w:spacing w:val="-57"/>
        </w:rPr>
      </w:pPr>
    </w:p>
    <w:p w14:paraId="4D84C77D">
      <w:pPr>
        <w:pStyle w:val="9"/>
        <w:ind w:left="2590" w:right="2596"/>
        <w:jc w:val="center"/>
        <w:rPr>
          <w:spacing w:val="-57"/>
        </w:rPr>
      </w:pPr>
    </w:p>
    <w:p w14:paraId="181FF276">
      <w:pPr>
        <w:pStyle w:val="9"/>
        <w:rPr>
          <w:sz w:val="18"/>
        </w:rPr>
      </w:pPr>
    </w:p>
    <w:p w14:paraId="1CA556D6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419735"/>
                <wp:effectExtent l="0" t="3175" r="4445" b="0"/>
                <wp:docPr id="1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419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2BA5C">
                            <w:pPr>
                              <w:spacing w:before="54"/>
                              <w:ind w:left="3244" w:right="3217" w:firstLine="7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FICHA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6" o:spt="202" type="#_x0000_t202" style="height:33.05pt;width:453.45pt;" fillcolor="#CCCCCC" filled="t" stroked="f" coordsize="21600,21600" o:gfxdata="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28WjWAAAABAEAAA8AAAAAAAAA&#10;AQAgAAAAIgAAAGRycy9kb3ducmV2LnhtbFBLAQIUABQAAAAIAIdO4kDH/+19EwIAAC8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FF2BA5C">
                      <w:pPr>
                        <w:spacing w:before="54"/>
                        <w:ind w:left="3244" w:right="3217" w:firstLine="7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FICHA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INSCRIÇÃO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E010B8A">
      <w:pPr>
        <w:pStyle w:val="9"/>
        <w:rPr>
          <w:sz w:val="13"/>
        </w:rPr>
      </w:pPr>
    </w:p>
    <w:p w14:paraId="59245EA9">
      <w:pPr>
        <w:pStyle w:val="2"/>
        <w:ind w:left="0" w:right="114"/>
      </w:pPr>
      <w:r>
        <w:t>CHAMAMENTO PÚBLICO PARA CREDENCIAMENTO DE INTERESSADOS</w:t>
      </w:r>
      <w:r>
        <w:rPr>
          <w:spacing w:val="-1"/>
        </w:rPr>
        <w:t xml:space="preserve"> </w:t>
      </w:r>
      <w:r>
        <w:t>NA AUTORIZAÇÃO DE USO DE ESPAÇO PÚBLICO PARA 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DE ALIMENTOS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BEBIDAS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ESPAÇO PIMENTA FOLIA  NA AVENIDA J.K 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PRECÁRIO 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DETERMINADO.</w:t>
      </w:r>
    </w:p>
    <w:p w14:paraId="635055B4">
      <w:pPr>
        <w:pStyle w:val="9"/>
        <w:rPr>
          <w:b/>
        </w:rPr>
      </w:pPr>
    </w:p>
    <w:p w14:paraId="1BF4D234">
      <w:pPr>
        <w:ind w:right="76" w:firstLine="1666"/>
        <w:rPr>
          <w:b/>
          <w:spacing w:val="-57"/>
          <w:sz w:val="24"/>
        </w:rPr>
      </w:pPr>
      <w:r>
        <w:rPr>
          <w:b/>
          <w:spacing w:val="-2"/>
          <w:sz w:val="24"/>
        </w:rPr>
        <w:t xml:space="preserve">EDITAL </w:t>
      </w:r>
      <w:r>
        <w:rPr>
          <w:b/>
          <w:spacing w:val="-1"/>
          <w:sz w:val="24"/>
        </w:rPr>
        <w:t>DE CREDENCIAMENTO Nº 00</w:t>
      </w:r>
      <w:r>
        <w:rPr>
          <w:rFonts w:hint="default"/>
          <w:b/>
          <w:spacing w:val="-1"/>
          <w:sz w:val="24"/>
          <w:lang w:val="pt-BR"/>
        </w:rPr>
        <w:t>2</w:t>
      </w:r>
      <w:r>
        <w:rPr>
          <w:b/>
          <w:spacing w:val="-1"/>
          <w:sz w:val="24"/>
        </w:rPr>
        <w:t>/202</w:t>
      </w:r>
      <w:r>
        <w:rPr>
          <w:rFonts w:hint="default"/>
          <w:b/>
          <w:spacing w:val="-1"/>
          <w:sz w:val="24"/>
          <w:lang w:val="pt-BR"/>
        </w:rPr>
        <w:t>5</w:t>
      </w:r>
      <w:r>
        <w:rPr>
          <w:b/>
          <w:spacing w:val="-1"/>
          <w:sz w:val="24"/>
        </w:rPr>
        <w:t>/SECTUR</w:t>
      </w:r>
      <w:r>
        <w:rPr>
          <w:b/>
          <w:spacing w:val="-57"/>
          <w:sz w:val="24"/>
        </w:rPr>
        <w:t xml:space="preserve"> </w:t>
      </w:r>
    </w:p>
    <w:p w14:paraId="1A30D961">
      <w:pPr>
        <w:ind w:right="1774"/>
        <w:rPr>
          <w:b/>
          <w:spacing w:val="-57"/>
          <w:sz w:val="24"/>
        </w:rPr>
      </w:pPr>
    </w:p>
    <w:p w14:paraId="5F101276">
      <w:pPr>
        <w:ind w:right="1774"/>
        <w:rPr>
          <w:b/>
          <w:spacing w:val="-57"/>
          <w:sz w:val="24"/>
        </w:rPr>
      </w:pPr>
      <w:r>
        <w:rPr>
          <w:b/>
          <w:spacing w:val="-57"/>
          <w:sz w:val="24"/>
        </w:rPr>
        <w:t xml:space="preserve">       </w:t>
      </w:r>
      <w:r>
        <w:rPr>
          <w:b/>
          <w:sz w:val="24"/>
          <w:u w:val="single"/>
        </w:rPr>
        <w:t>PESSOA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JURÍDICA</w:t>
      </w:r>
    </w:p>
    <w:p w14:paraId="06A129DD">
      <w:pPr>
        <w:rPr>
          <w:sz w:val="20"/>
        </w:rPr>
      </w:pPr>
      <w:r>
        <w:rPr>
          <w:sz w:val="20"/>
        </w:rPr>
        <w:t>RAZÃO</w:t>
      </w:r>
      <w:r>
        <w:rPr>
          <w:spacing w:val="-5"/>
          <w:sz w:val="20"/>
        </w:rPr>
        <w:t xml:space="preserve"> </w:t>
      </w:r>
      <w:r>
        <w:rPr>
          <w:sz w:val="20"/>
        </w:rPr>
        <w:t>SOCIAL:</w:t>
      </w:r>
    </w:p>
    <w:p w14:paraId="6FCFB376">
      <w:pPr>
        <w:rPr>
          <w:sz w:val="20"/>
        </w:rPr>
      </w:pPr>
      <w:r>
        <w:rPr>
          <w:spacing w:val="-2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FANTASIA:</w:t>
      </w:r>
    </w:p>
    <w:p w14:paraId="0E24AE35">
      <w:pPr>
        <w:rPr>
          <w:sz w:val="20"/>
        </w:rPr>
      </w:pPr>
      <w:r>
        <w:rPr>
          <w:sz w:val="20"/>
        </w:rPr>
        <w:t>CNPJ:</w:t>
      </w:r>
    </w:p>
    <w:p w14:paraId="303BCFF1">
      <w:pPr>
        <w:rPr>
          <w:sz w:val="20"/>
        </w:rPr>
      </w:pPr>
      <w:r>
        <w:rPr>
          <w:sz w:val="20"/>
        </w:rPr>
        <w:t>ENDEREÇO:</w:t>
      </w:r>
    </w:p>
    <w:p w14:paraId="01A51C3C">
      <w:pPr>
        <w:tabs>
          <w:tab w:val="left" w:pos="3113"/>
        </w:tabs>
        <w:rPr>
          <w:sz w:val="20"/>
        </w:rPr>
      </w:pP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96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E-MAIL:</w:t>
      </w:r>
    </w:p>
    <w:p w14:paraId="3638C872">
      <w:pPr>
        <w:rPr>
          <w:sz w:val="20"/>
        </w:rPr>
      </w:pPr>
      <w:r>
        <w:rPr>
          <w:sz w:val="20"/>
        </w:rPr>
        <w:t>CATEGORIA: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34"/>
          <w:sz w:val="20"/>
        </w:rPr>
        <w:t xml:space="preserve"> 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</w:p>
    <w:p w14:paraId="3B6E7C0E">
      <w:pPr>
        <w:pStyle w:val="9"/>
        <w:rPr>
          <w:sz w:val="28"/>
        </w:rPr>
      </w:pPr>
    </w:p>
    <w:p w14:paraId="189A04B2">
      <w:pPr>
        <w:rPr>
          <w:b/>
          <w:sz w:val="24"/>
        </w:rPr>
      </w:pPr>
      <w:r>
        <w:rPr>
          <w:b/>
          <w:spacing w:val="-1"/>
          <w:sz w:val="24"/>
          <w:u w:val="single"/>
        </w:rPr>
        <w:t>PESSOA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FÍSICA</w:t>
      </w:r>
    </w:p>
    <w:p w14:paraId="67B2F1CF">
      <w:pPr>
        <w:rPr>
          <w:sz w:val="20"/>
        </w:rPr>
      </w:pPr>
      <w:r>
        <w:rPr>
          <w:sz w:val="20"/>
        </w:rPr>
        <w:t>RESPONSÁVEL/PRESENTANTE:</w:t>
      </w:r>
    </w:p>
    <w:p w14:paraId="56F38789">
      <w:pPr>
        <w:tabs>
          <w:tab w:val="left" w:pos="3113"/>
          <w:tab w:val="left" w:pos="8093"/>
        </w:tabs>
        <w:ind w:right="880"/>
        <w:rPr>
          <w:sz w:val="20"/>
        </w:rPr>
      </w:pPr>
      <w:r>
        <w:rPr>
          <w:sz w:val="20"/>
        </w:rPr>
        <w:t>RG:                                       ÓRGÃO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EMISSOR:                           </w:t>
      </w:r>
      <w:r>
        <w:rPr>
          <w:spacing w:val="-1"/>
          <w:sz w:val="20"/>
        </w:rPr>
        <w:t>UF:</w:t>
      </w:r>
      <w:r>
        <w:rPr>
          <w:spacing w:val="-47"/>
          <w:sz w:val="20"/>
        </w:rPr>
        <w:t xml:space="preserve">                                                                </w:t>
      </w:r>
      <w:r>
        <w:rPr>
          <w:sz w:val="20"/>
        </w:rPr>
        <w:t xml:space="preserve">CPF:                                   </w:t>
      </w:r>
    </w:p>
    <w:p w14:paraId="57A37DD7">
      <w:pPr>
        <w:rPr>
          <w:sz w:val="20"/>
        </w:rPr>
      </w:pPr>
      <w:r>
        <w:rPr>
          <w:sz w:val="20"/>
        </w:rPr>
        <w:t>ENDEREÇO:</w:t>
      </w:r>
    </w:p>
    <w:p w14:paraId="361F909A">
      <w:pPr>
        <w:tabs>
          <w:tab w:val="left" w:pos="3113"/>
        </w:tabs>
        <w:rPr>
          <w:sz w:val="20"/>
        </w:rPr>
      </w:pP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96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E-MAIL:</w:t>
      </w:r>
    </w:p>
    <w:p w14:paraId="73FB2235">
      <w:pPr>
        <w:pStyle w:val="9"/>
        <w:rPr>
          <w:sz w:val="28"/>
        </w:rPr>
      </w:pPr>
    </w:p>
    <w:p w14:paraId="045C494A">
      <w:pPr>
        <w:pStyle w:val="9"/>
        <w:ind w:right="114"/>
        <w:jc w:val="both"/>
      </w:pPr>
      <w:r>
        <w:t>Venho</w:t>
      </w:r>
      <w:r>
        <w:rPr>
          <w:spacing w:val="1"/>
        </w:rPr>
        <w:t xml:space="preserve"> </w:t>
      </w:r>
      <w:r>
        <w:rPr>
          <w:b/>
        </w:rPr>
        <w:t>REQUERER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credenciamento, conforme</w:t>
      </w:r>
      <w:r>
        <w:rPr>
          <w:spacing w:val="1"/>
        </w:rPr>
        <w:t xml:space="preserve"> </w:t>
      </w:r>
      <w:r>
        <w:t>disposições do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edital.</w:t>
      </w:r>
    </w:p>
    <w:p w14:paraId="63743D13">
      <w:pPr>
        <w:pStyle w:val="9"/>
      </w:pPr>
    </w:p>
    <w:p w14:paraId="7D57EDA5">
      <w:pPr>
        <w:pStyle w:val="9"/>
        <w:ind w:right="110"/>
        <w:jc w:val="both"/>
      </w:pPr>
      <w:r>
        <w:t>Na oportunidade, informamos que caberá ao representante legal acima descrito,</w:t>
      </w:r>
      <w:r>
        <w:rPr>
          <w:spacing w:val="1"/>
        </w:rPr>
        <w:t xml:space="preserve"> </w:t>
      </w:r>
      <w:r>
        <w:t>atuar perante o município de Pimenta – MG, no procedimento de credenciamento</w:t>
      </w:r>
      <w:r>
        <w:rPr>
          <w:spacing w:val="1"/>
        </w:rPr>
        <w:t xml:space="preserve"> </w:t>
      </w:r>
      <w:r>
        <w:t>em questão, inclusive para acordar, discordar, firmar compromissos, interpor recursos, quando</w:t>
      </w:r>
      <w:r>
        <w:rPr>
          <w:spacing w:val="-57"/>
        </w:rPr>
        <w:t xml:space="preserve"> </w:t>
      </w:r>
      <w:r>
        <w:t>cabíveis, transigir, desistir, renunciar ao direito de recurso, assinar atas e termos, declarações,</w:t>
      </w:r>
      <w:r>
        <w:rPr>
          <w:spacing w:val="1"/>
        </w:rPr>
        <w:t xml:space="preserve"> </w:t>
      </w:r>
      <w:r>
        <w:t>contratos e demais documentos e, enfim, praticar os demais atos que se fizerem necessários</w:t>
      </w:r>
      <w:r>
        <w:rPr>
          <w:spacing w:val="1"/>
        </w:rPr>
        <w:t xml:space="preserve"> </w:t>
      </w:r>
      <w:r>
        <w:t>para o andamento do processo de</w:t>
      </w:r>
      <w:r>
        <w:rPr>
          <w:spacing w:val="-2"/>
        </w:rPr>
        <w:t xml:space="preserve"> </w:t>
      </w:r>
      <w:r>
        <w:t>credenciamento.</w:t>
      </w:r>
    </w:p>
    <w:p w14:paraId="3144DACA">
      <w:pPr>
        <w:pStyle w:val="9"/>
        <w:rPr>
          <w:sz w:val="26"/>
        </w:rPr>
      </w:pPr>
    </w:p>
    <w:p w14:paraId="398A36FF">
      <w:pPr>
        <w:pStyle w:val="9"/>
        <w:rPr>
          <w:sz w:val="22"/>
        </w:rPr>
      </w:pPr>
    </w:p>
    <w:p w14:paraId="066CB6A6">
      <w:pPr>
        <w:pStyle w:val="9"/>
        <w:tabs>
          <w:tab w:val="left" w:pos="6197"/>
          <w:tab w:val="left" w:pos="8344"/>
        </w:tabs>
      </w:pPr>
      <w:r>
        <w:t>Pimenta - MG,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2025.</w:t>
      </w:r>
    </w:p>
    <w:p w14:paraId="13A7A1E6">
      <w:pPr>
        <w:pStyle w:val="9"/>
        <w:rPr>
          <w:sz w:val="20"/>
        </w:rPr>
      </w:pPr>
    </w:p>
    <w:p w14:paraId="20FAB2BF">
      <w:pPr>
        <w:pStyle w:val="9"/>
        <w:rPr>
          <w:sz w:val="21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187325</wp:posOffset>
                </wp:positionV>
                <wp:extent cx="2743200" cy="1270"/>
                <wp:effectExtent l="0" t="0" r="0" b="0"/>
                <wp:wrapTopAndBottom/>
                <wp:docPr id="1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080 4080"/>
                            <a:gd name="T1" fmla="*/ T0 w 4320"/>
                            <a:gd name="T2" fmla="+- 0 8400 408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04pt;margin-top:14.75pt;height:0.1pt;width:216pt;mso-position-horizontal-relative:page;mso-wrap-distance-bottom:0pt;mso-wrap-distance-top:0pt;z-index:-251656192;mso-width-relative:page;mso-height-relative:page;" filled="f" stroked="t" coordsize="4320,1" o:gfxdata="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74zgHVAAAACQEAAA8AAAAAAAAAAQAgAAAAIgAAAGRycy9kb3ducmV2LnhtbFBLAQIUABQAAAAI&#10;AIdO4kBGgMTkmwIAAMIFAAAOAAAAAAAAAAEAIAAAACQBAABkcnMvZTJvRG9jLnhtbFBLBQYAAAAA&#10;BgAGAFkBAAAxBgAAAAA=&#10;" path="m0,0l4320,0e">
                <v:path o:connectlocs="0,0;27432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CA81A16">
      <w:pPr>
        <w:pStyle w:val="9"/>
        <w:ind w:right="2596"/>
        <w:jc w:val="center"/>
      </w:pPr>
      <w:r>
        <w:t>Assinatura</w:t>
      </w:r>
    </w:p>
    <w:p w14:paraId="67FD8985">
      <w:pPr>
        <w:pStyle w:val="9"/>
        <w:ind w:right="1951"/>
        <w:jc w:val="center"/>
      </w:pPr>
      <w:r>
        <w:t>(Nome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14:paraId="049190C2">
      <w:pPr>
        <w:jc w:val="center"/>
        <w:sectPr>
          <w:headerReference r:id="rId3" w:type="default"/>
          <w:pgSz w:w="11910" w:h="16840"/>
          <w:pgMar w:top="1580" w:right="1020" w:bottom="280" w:left="1600" w:header="720" w:footer="720" w:gutter="0"/>
          <w:cols w:space="720" w:num="1"/>
        </w:sectPr>
      </w:pPr>
    </w:p>
    <w:p w14:paraId="5F6B02FE">
      <w:pPr>
        <w:pStyle w:val="9"/>
        <w:rPr>
          <w:sz w:val="20"/>
        </w:rPr>
      </w:pPr>
    </w:p>
    <w:p w14:paraId="275EC409">
      <w:pPr>
        <w:pStyle w:val="9"/>
        <w:rPr>
          <w:sz w:val="18"/>
        </w:rPr>
      </w:pPr>
    </w:p>
    <w:p w14:paraId="7993471C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419735"/>
                <wp:effectExtent l="0" t="0" r="4445" b="3810"/>
                <wp:docPr id="1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419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D6B44B">
                            <w:pPr>
                              <w:spacing w:before="54"/>
                              <w:ind w:left="468" w:right="4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II</w:t>
                            </w:r>
                          </w:p>
                          <w:p w14:paraId="0BCF612A">
                            <w:pPr>
                              <w:ind w:left="468" w:right="4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DECLARAÇÕES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6" o:spt="202" type="#_x0000_t202" style="height:33.05pt;width:453.45pt;" fillcolor="#CCCCCC" filled="t" stroked="f" coordsize="21600,21600" o:gfxdata="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vbxaNYAAAAEAQAADwAAAAAAAAAB&#10;ACAAAAAiAAAAZHJzL2Rvd25yZXYueG1sUEsBAhQAFAAAAAgAh07iQG9EDQkSAgAALwQ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4D6B44B">
                      <w:pPr>
                        <w:spacing w:before="54"/>
                        <w:ind w:left="468" w:right="4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II</w:t>
                      </w:r>
                    </w:p>
                    <w:p w14:paraId="0BCF612A">
                      <w:pPr>
                        <w:ind w:left="468" w:right="4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DECLARAÇÕES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21C0611">
      <w:pPr>
        <w:pStyle w:val="9"/>
        <w:rPr>
          <w:sz w:val="13"/>
        </w:rPr>
      </w:pPr>
    </w:p>
    <w:p w14:paraId="28218E9F">
      <w:pPr>
        <w:pStyle w:val="9"/>
        <w:tabs>
          <w:tab w:val="left" w:pos="2934"/>
        </w:tabs>
        <w:ind w:left="104" w:right="114"/>
        <w:jc w:val="both"/>
      </w:pPr>
      <w:r>
        <w:t>A</w:t>
      </w:r>
      <w:r>
        <w:rPr>
          <w:spacing w:val="21"/>
        </w:rPr>
        <w:t xml:space="preserve"> </w:t>
      </w:r>
      <w:r>
        <w:t xml:space="preserve">interessada </w:t>
      </w:r>
      <w:r>
        <w:rPr>
          <w:u w:val="single"/>
        </w:rPr>
        <w:tab/>
      </w:r>
      <w:r>
        <w:t>(razão</w:t>
      </w:r>
      <w:r>
        <w:rPr>
          <w:spacing w:val="33"/>
        </w:rPr>
        <w:t xml:space="preserve"> </w:t>
      </w:r>
      <w:r>
        <w:t>social),</w:t>
      </w:r>
      <w:r>
        <w:rPr>
          <w:spacing w:val="32"/>
        </w:rPr>
        <w:t xml:space="preserve"> </w:t>
      </w:r>
      <w:r>
        <w:t>devidamente</w:t>
      </w:r>
      <w:r>
        <w:rPr>
          <w:spacing w:val="33"/>
        </w:rPr>
        <w:t xml:space="preserve"> </w:t>
      </w:r>
      <w:r>
        <w:t>qualificada,</w:t>
      </w:r>
      <w:r>
        <w:rPr>
          <w:spacing w:val="33"/>
        </w:rPr>
        <w:t xml:space="preserve"> </w:t>
      </w:r>
      <w:r>
        <w:t>conforme</w:t>
      </w:r>
      <w:r>
        <w:rPr>
          <w:spacing w:val="31"/>
        </w:rPr>
        <w:t xml:space="preserve"> </w:t>
      </w:r>
      <w:r>
        <w:t>informações</w:t>
      </w:r>
      <w:r>
        <w:rPr>
          <w:spacing w:val="-58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(Anexo</w:t>
      </w:r>
      <w:r>
        <w:rPr>
          <w:spacing w:val="1"/>
        </w:rPr>
        <w:t xml:space="preserve"> </w:t>
      </w:r>
      <w:r>
        <w:t>I),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00</w:t>
      </w:r>
      <w:r>
        <w:rPr>
          <w:rFonts w:hint="default"/>
          <w:lang w:val="pt-BR"/>
        </w:rPr>
        <w:t>2</w:t>
      </w:r>
      <w:r>
        <w:t>/202</w:t>
      </w:r>
      <w:r>
        <w:rPr>
          <w:rFonts w:hint="default"/>
          <w:lang w:val="pt-BR"/>
        </w:rPr>
        <w:t>5</w:t>
      </w:r>
      <w:r>
        <w:t>/SECTUR,</w:t>
      </w:r>
      <w:r>
        <w:rPr>
          <w:spacing w:val="1"/>
        </w:rPr>
        <w:t xml:space="preserve"> </w:t>
      </w:r>
      <w:r>
        <w:rPr>
          <w:b/>
        </w:rPr>
        <w:t>DECLARA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 devidos fins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sob as penas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lei:</w:t>
      </w:r>
    </w:p>
    <w:p w14:paraId="2A693870">
      <w:pPr>
        <w:pStyle w:val="9"/>
      </w:pPr>
    </w:p>
    <w:p w14:paraId="21A6EFE4">
      <w:pPr>
        <w:pStyle w:val="16"/>
        <w:numPr>
          <w:ilvl w:val="0"/>
          <w:numId w:val="14"/>
        </w:numPr>
        <w:tabs>
          <w:tab w:val="left" w:pos="709"/>
        </w:tabs>
        <w:ind w:left="426" w:firstLine="0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 apresentados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autênticos e</w:t>
      </w:r>
      <w:r>
        <w:rPr>
          <w:spacing w:val="-3"/>
          <w:sz w:val="24"/>
        </w:rPr>
        <w:t xml:space="preserve"> </w:t>
      </w:r>
      <w:r>
        <w:rPr>
          <w:sz w:val="24"/>
        </w:rPr>
        <w:t>condizem</w:t>
      </w:r>
      <w:r>
        <w:rPr>
          <w:spacing w:val="-3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original;</w:t>
      </w:r>
    </w:p>
    <w:p w14:paraId="1C4DB115">
      <w:pPr>
        <w:pStyle w:val="9"/>
        <w:tabs>
          <w:tab w:val="left" w:pos="709"/>
        </w:tabs>
        <w:ind w:left="426"/>
      </w:pPr>
    </w:p>
    <w:p w14:paraId="6B8F2F65">
      <w:pPr>
        <w:pStyle w:val="16"/>
        <w:numPr>
          <w:ilvl w:val="0"/>
          <w:numId w:val="14"/>
        </w:numPr>
        <w:tabs>
          <w:tab w:val="left" w:pos="709"/>
        </w:tabs>
        <w:ind w:left="426" w:right="124" w:firstLine="0"/>
        <w:rPr>
          <w:sz w:val="24"/>
        </w:rPr>
      </w:pPr>
      <w:r>
        <w:rPr>
          <w:sz w:val="24"/>
        </w:rPr>
        <w:t>que não existem fatos supervenientes à data da entrega dos documentos exigidos 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credenciamento, nem</w:t>
      </w:r>
      <w:r>
        <w:rPr>
          <w:spacing w:val="-1"/>
          <w:sz w:val="24"/>
        </w:rPr>
        <w:t xml:space="preserve"> </w:t>
      </w:r>
      <w:r>
        <w:rPr>
          <w:sz w:val="24"/>
        </w:rPr>
        <w:t>tampouco</w:t>
      </w:r>
      <w:r>
        <w:rPr>
          <w:spacing w:val="-1"/>
          <w:sz w:val="24"/>
        </w:rPr>
        <w:t xml:space="preserve"> </w:t>
      </w:r>
      <w:r>
        <w:rPr>
          <w:sz w:val="24"/>
        </w:rPr>
        <w:t>impeditivos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participação;</w:t>
      </w:r>
    </w:p>
    <w:p w14:paraId="6F1A1B71">
      <w:pPr>
        <w:pStyle w:val="9"/>
        <w:tabs>
          <w:tab w:val="left" w:pos="709"/>
        </w:tabs>
        <w:ind w:left="426"/>
      </w:pPr>
    </w:p>
    <w:p w14:paraId="579BB1AA">
      <w:pPr>
        <w:pStyle w:val="16"/>
        <w:numPr>
          <w:ilvl w:val="0"/>
          <w:numId w:val="14"/>
        </w:numPr>
        <w:tabs>
          <w:tab w:val="left" w:pos="709"/>
        </w:tabs>
        <w:ind w:left="426" w:right="121" w:firstLine="0"/>
        <w:rPr>
          <w:sz w:val="24"/>
        </w:rPr>
      </w:pPr>
      <w:r>
        <w:rPr>
          <w:sz w:val="24"/>
        </w:rPr>
        <w:t>que a empresa não possui em seu quadro societário ou empregatício, servidor público</w:t>
      </w:r>
      <w:r>
        <w:rPr>
          <w:spacing w:val="1"/>
          <w:sz w:val="24"/>
        </w:rPr>
        <w:t xml:space="preserve"> </w:t>
      </w:r>
      <w:r>
        <w:rPr>
          <w:sz w:val="24"/>
        </w:rPr>
        <w:t>vinculado 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 de</w:t>
      </w:r>
      <w:r>
        <w:rPr>
          <w:spacing w:val="-1"/>
          <w:sz w:val="24"/>
        </w:rPr>
        <w:t xml:space="preserve"> </w:t>
      </w:r>
      <w:r>
        <w:rPr>
          <w:sz w:val="24"/>
        </w:rPr>
        <w:t>Pimenta – MG;</w:t>
      </w:r>
    </w:p>
    <w:p w14:paraId="0AFBAB17">
      <w:pPr>
        <w:pStyle w:val="9"/>
        <w:tabs>
          <w:tab w:val="left" w:pos="709"/>
        </w:tabs>
        <w:ind w:left="426"/>
      </w:pPr>
    </w:p>
    <w:p w14:paraId="73DF4D25">
      <w:pPr>
        <w:pStyle w:val="16"/>
        <w:numPr>
          <w:ilvl w:val="0"/>
          <w:numId w:val="14"/>
        </w:numPr>
        <w:tabs>
          <w:tab w:val="left" w:pos="709"/>
        </w:tabs>
        <w:ind w:left="426" w:right="111" w:firstLine="0"/>
        <w:rPr>
          <w:sz w:val="24"/>
        </w:rPr>
      </w:pPr>
      <w:r>
        <w:rPr>
          <w:sz w:val="24"/>
        </w:rPr>
        <w:t>que a empresa não possui, em seu quadro de pessoal, empregados com menos de 18</w:t>
      </w:r>
      <w:r>
        <w:rPr>
          <w:spacing w:val="1"/>
          <w:sz w:val="24"/>
        </w:rPr>
        <w:t xml:space="preserve"> </w:t>
      </w:r>
      <w:r>
        <w:rPr>
          <w:sz w:val="24"/>
        </w:rPr>
        <w:t>(dezoito)</w:t>
      </w:r>
      <w:r>
        <w:rPr>
          <w:spacing w:val="21"/>
          <w:sz w:val="24"/>
        </w:rPr>
        <w:t xml:space="preserve"> </w:t>
      </w:r>
      <w:r>
        <w:rPr>
          <w:sz w:val="24"/>
        </w:rPr>
        <w:t>anos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idade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trabalho</w:t>
      </w:r>
      <w:r>
        <w:rPr>
          <w:spacing w:val="21"/>
          <w:sz w:val="24"/>
        </w:rPr>
        <w:t xml:space="preserve"> </w:t>
      </w:r>
      <w:r>
        <w:rPr>
          <w:sz w:val="24"/>
        </w:rPr>
        <w:t>noturno,</w:t>
      </w:r>
      <w:r>
        <w:rPr>
          <w:spacing w:val="21"/>
          <w:sz w:val="24"/>
        </w:rPr>
        <w:t xml:space="preserve"> </w:t>
      </w:r>
      <w:r>
        <w:rPr>
          <w:sz w:val="24"/>
        </w:rPr>
        <w:t>perigoso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insalubre,</w:t>
      </w:r>
      <w:r>
        <w:rPr>
          <w:spacing w:val="21"/>
          <w:sz w:val="24"/>
        </w:rPr>
        <w:t xml:space="preserve"> </w:t>
      </w:r>
      <w:r>
        <w:rPr>
          <w:sz w:val="24"/>
        </w:rPr>
        <w:t>bem</w:t>
      </w:r>
      <w:r>
        <w:rPr>
          <w:spacing w:val="20"/>
          <w:sz w:val="24"/>
        </w:rPr>
        <w:t xml:space="preserve"> </w:t>
      </w:r>
      <w:r>
        <w:rPr>
          <w:sz w:val="24"/>
        </w:rPr>
        <w:t>como</w:t>
      </w:r>
      <w:r>
        <w:rPr>
          <w:spacing w:val="21"/>
          <w:sz w:val="24"/>
        </w:rPr>
        <w:t xml:space="preserve"> </w:t>
      </w:r>
      <w:r>
        <w:rPr>
          <w:sz w:val="24"/>
        </w:rPr>
        <w:t>menor</w:t>
      </w:r>
      <w:r>
        <w:rPr>
          <w:spacing w:val="-57"/>
          <w:sz w:val="24"/>
        </w:rPr>
        <w:t xml:space="preserve"> </w:t>
      </w:r>
      <w:r>
        <w:rPr>
          <w:sz w:val="24"/>
        </w:rPr>
        <w:t>de 14 (quatorze) anos de idade em qualquer trabalho, salvo na condição de aprendiz, a</w:t>
      </w:r>
      <w:r>
        <w:rPr>
          <w:spacing w:val="1"/>
          <w:sz w:val="24"/>
        </w:rPr>
        <w:t xml:space="preserve"> </w:t>
      </w:r>
      <w:r>
        <w:rPr>
          <w:sz w:val="24"/>
        </w:rPr>
        <w:t>parti dos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(quatorze)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de idade,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artigo 7°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CF/88;</w:t>
      </w:r>
    </w:p>
    <w:p w14:paraId="589F82B2">
      <w:pPr>
        <w:pStyle w:val="9"/>
        <w:tabs>
          <w:tab w:val="left" w:pos="709"/>
        </w:tabs>
        <w:ind w:left="426"/>
      </w:pPr>
    </w:p>
    <w:p w14:paraId="7A65C30C">
      <w:pPr>
        <w:pStyle w:val="16"/>
        <w:numPr>
          <w:ilvl w:val="0"/>
          <w:numId w:val="14"/>
        </w:numPr>
        <w:tabs>
          <w:tab w:val="left" w:pos="709"/>
          <w:tab w:val="left" w:pos="920"/>
        </w:tabs>
        <w:ind w:left="426" w:right="114" w:firstLine="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espaços,</w:t>
      </w:r>
      <w:r>
        <w:rPr>
          <w:spacing w:val="1"/>
          <w:sz w:val="24"/>
        </w:rPr>
        <w:t xml:space="preserve"> </w:t>
      </w:r>
      <w:r>
        <w:rPr>
          <w:sz w:val="24"/>
        </w:rPr>
        <w:t>estruturas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cedidos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 para os fins acima expostos e desde já me responsabilizo por quaisquer</w:t>
      </w:r>
      <w:r>
        <w:rPr>
          <w:spacing w:val="1"/>
          <w:sz w:val="24"/>
        </w:rPr>
        <w:t xml:space="preserve"> </w:t>
      </w:r>
      <w:r>
        <w:rPr>
          <w:sz w:val="24"/>
        </w:rPr>
        <w:t>danos que vierem a ser causados ao patrimônio público, em decorrência de minha 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omissão;</w:t>
      </w:r>
    </w:p>
    <w:p w14:paraId="2CF8A224">
      <w:pPr>
        <w:pStyle w:val="9"/>
        <w:tabs>
          <w:tab w:val="left" w:pos="709"/>
        </w:tabs>
        <w:ind w:left="426"/>
        <w:rPr>
          <w:sz w:val="23"/>
        </w:rPr>
      </w:pPr>
    </w:p>
    <w:p w14:paraId="5970FF71">
      <w:pPr>
        <w:pStyle w:val="16"/>
        <w:numPr>
          <w:ilvl w:val="0"/>
          <w:numId w:val="14"/>
        </w:numPr>
        <w:tabs>
          <w:tab w:val="left" w:pos="709"/>
        </w:tabs>
        <w:ind w:left="426" w:right="121" w:firstLine="0"/>
        <w:rPr>
          <w:sz w:val="24"/>
        </w:rPr>
      </w:pPr>
      <w:r>
        <w:rPr>
          <w:sz w:val="24"/>
        </w:rPr>
        <w:t>que a limpeza, conservação, bem como a manutenção do local serão de minha 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(excetuando-se a limpeza pública);</w:t>
      </w:r>
    </w:p>
    <w:p w14:paraId="5F046D03">
      <w:pPr>
        <w:pStyle w:val="9"/>
        <w:tabs>
          <w:tab w:val="left" w:pos="709"/>
        </w:tabs>
        <w:ind w:left="426"/>
      </w:pPr>
    </w:p>
    <w:p w14:paraId="47D6F98F">
      <w:pPr>
        <w:pStyle w:val="16"/>
        <w:numPr>
          <w:ilvl w:val="0"/>
          <w:numId w:val="14"/>
        </w:numPr>
        <w:tabs>
          <w:tab w:val="left" w:pos="709"/>
          <w:tab w:val="left" w:pos="872"/>
        </w:tabs>
        <w:ind w:left="426" w:right="115" w:firstLine="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estou</w:t>
      </w:r>
      <w:r>
        <w:rPr>
          <w:spacing w:val="1"/>
          <w:sz w:val="24"/>
        </w:rPr>
        <w:t xml:space="preserve"> </w:t>
      </w:r>
      <w:r>
        <w:rPr>
          <w:sz w:val="24"/>
        </w:rPr>
        <w:t>ciente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ocorrências,</w:t>
      </w:r>
      <w:r>
        <w:rPr>
          <w:spacing w:val="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sinistros</w:t>
      </w:r>
      <w:r>
        <w:rPr>
          <w:spacing w:val="-1"/>
          <w:sz w:val="24"/>
        </w:rPr>
        <w:t xml:space="preserve"> </w:t>
      </w:r>
      <w:r>
        <w:rPr>
          <w:sz w:val="24"/>
        </w:rPr>
        <w:t>que possam</w:t>
      </w:r>
      <w:r>
        <w:rPr>
          <w:spacing w:val="-2"/>
          <w:sz w:val="24"/>
        </w:rPr>
        <w:t xml:space="preserve"> </w:t>
      </w:r>
      <w:r>
        <w:rPr>
          <w:sz w:val="24"/>
        </w:rPr>
        <w:t>vir a</w:t>
      </w:r>
      <w:r>
        <w:rPr>
          <w:spacing w:val="-4"/>
          <w:sz w:val="24"/>
        </w:rPr>
        <w:t xml:space="preserve"> </w:t>
      </w:r>
      <w:r>
        <w:rPr>
          <w:sz w:val="24"/>
        </w:rPr>
        <w:t>ocorrer durante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espaço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autorizado;</w:t>
      </w:r>
    </w:p>
    <w:p w14:paraId="1D30CB40">
      <w:pPr>
        <w:pStyle w:val="9"/>
        <w:tabs>
          <w:tab w:val="left" w:pos="709"/>
        </w:tabs>
        <w:ind w:left="426"/>
      </w:pPr>
    </w:p>
    <w:p w14:paraId="73F22A18">
      <w:pPr>
        <w:pStyle w:val="16"/>
        <w:numPr>
          <w:ilvl w:val="0"/>
          <w:numId w:val="14"/>
        </w:numPr>
        <w:tabs>
          <w:tab w:val="left" w:pos="709"/>
        </w:tabs>
        <w:ind w:left="426" w:firstLine="0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assume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riscos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negócio;</w:t>
      </w:r>
    </w:p>
    <w:p w14:paraId="2C45BE60">
      <w:pPr>
        <w:pStyle w:val="9"/>
        <w:tabs>
          <w:tab w:val="left" w:pos="709"/>
        </w:tabs>
        <w:ind w:left="426"/>
      </w:pPr>
    </w:p>
    <w:p w14:paraId="0AA532D5">
      <w:pPr>
        <w:pStyle w:val="16"/>
        <w:numPr>
          <w:ilvl w:val="0"/>
          <w:numId w:val="14"/>
        </w:numPr>
        <w:tabs>
          <w:tab w:val="left" w:pos="709"/>
          <w:tab w:val="left" w:pos="924"/>
        </w:tabs>
        <w:ind w:left="426" w:right="123" w:firstLine="0"/>
        <w:rPr>
          <w:sz w:val="24"/>
        </w:rPr>
      </w:pPr>
      <w:r>
        <w:rPr>
          <w:sz w:val="24"/>
        </w:rPr>
        <w:t>conhecer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concordar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termos,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e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 do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  <w:highlight w:val="none"/>
        </w:rPr>
        <w:t>00</w:t>
      </w:r>
      <w:r>
        <w:rPr>
          <w:rFonts w:hint="default"/>
          <w:sz w:val="24"/>
          <w:highlight w:val="none"/>
          <w:lang w:val="pt-BR"/>
        </w:rPr>
        <w:t>2</w:t>
      </w:r>
      <w:r>
        <w:rPr>
          <w:sz w:val="24"/>
          <w:highlight w:val="none"/>
        </w:rPr>
        <w:t>/2025/SECTUR</w:t>
      </w:r>
      <w:r>
        <w:rPr>
          <w:sz w:val="24"/>
        </w:rPr>
        <w:t>;</w:t>
      </w:r>
    </w:p>
    <w:p w14:paraId="7E9BD391">
      <w:pPr>
        <w:pStyle w:val="9"/>
      </w:pPr>
    </w:p>
    <w:p w14:paraId="3B1058BD">
      <w:pPr>
        <w:pStyle w:val="9"/>
        <w:ind w:left="104" w:right="117"/>
        <w:jc w:val="both"/>
      </w:pPr>
      <w:r>
        <w:t>Nada mais a declarar, e ciente das responsabilidades pelas declarações prestadas, e, por ser a</w:t>
      </w:r>
      <w:r>
        <w:rPr>
          <w:spacing w:val="1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verdade, firma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7D291642">
      <w:pPr>
        <w:pStyle w:val="9"/>
        <w:rPr>
          <w:sz w:val="26"/>
        </w:rPr>
      </w:pPr>
    </w:p>
    <w:p w14:paraId="2C47ECBF">
      <w:pPr>
        <w:pStyle w:val="9"/>
        <w:tabs>
          <w:tab w:val="left" w:pos="6558"/>
          <w:tab w:val="left" w:pos="8344"/>
        </w:tabs>
      </w:pPr>
      <w:r>
        <w:t>Pimenta – MG,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2025.</w:t>
      </w:r>
    </w:p>
    <w:p w14:paraId="5E521E25">
      <w:pPr>
        <w:pStyle w:val="9"/>
        <w:rPr>
          <w:sz w:val="20"/>
        </w:rPr>
      </w:pPr>
    </w:p>
    <w:p w14:paraId="0F5B6B94">
      <w:pPr>
        <w:pStyle w:val="9"/>
        <w:rPr>
          <w:sz w:val="20"/>
        </w:rPr>
      </w:pPr>
    </w:p>
    <w:p w14:paraId="413AC317">
      <w:pPr>
        <w:pStyle w:val="9"/>
        <w:rPr>
          <w:sz w:val="25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216535</wp:posOffset>
                </wp:positionV>
                <wp:extent cx="3733800" cy="1270"/>
                <wp:effectExtent l="0" t="0" r="0" b="0"/>
                <wp:wrapTopAndBottom/>
                <wp:docPr id="9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300 3300"/>
                            <a:gd name="T1" fmla="*/ T0 w 5880"/>
                            <a:gd name="T2" fmla="+- 0 9180 3300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165pt;margin-top:17.05pt;height:0.1pt;width:294pt;mso-position-horizontal-relative:page;mso-wrap-distance-bottom:0pt;mso-wrap-distance-top:0pt;z-index:-251655168;mso-width-relative:page;mso-height-relative:page;" filled="f" stroked="t" coordsize="5880,1" o:gfxdata="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kA1L7WAAAACQEAAA8AAAAAAAAAAQAgAAAAIgAAAGRycy9kb3ducmV2LnhtbFBLAQIUABQA&#10;AAAIAIdO4kBV/neHnQIAAMEFAAAOAAAAAAAAAAEAIAAAACUBAABkcnMvZTJvRG9jLnhtbFBLBQYA&#10;AAAABgAGAFkBAAA0BgAAAAA=&#10;" path="m0,0l5880,0e">
                <v:path o:connectlocs="0,0;3733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65B1749">
      <w:pPr>
        <w:pStyle w:val="9"/>
        <w:ind w:left="2589" w:right="2596"/>
        <w:jc w:val="center"/>
      </w:pPr>
      <w:r>
        <w:t>Assinatura</w:t>
      </w:r>
    </w:p>
    <w:p w14:paraId="6F98FB65">
      <w:pPr>
        <w:pStyle w:val="9"/>
        <w:ind w:left="1722" w:right="1669"/>
        <w:jc w:val="center"/>
      </w:pPr>
      <w:r>
        <w:t>(Nome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14:paraId="5AF15484">
      <w:pPr>
        <w:jc w:val="center"/>
        <w:sectPr>
          <w:pgSz w:w="11910" w:h="16840"/>
          <w:pgMar w:top="1580" w:right="1020" w:bottom="280" w:left="1600" w:header="720" w:footer="720" w:gutter="0"/>
          <w:cols w:space="720" w:num="1"/>
        </w:sectPr>
      </w:pPr>
    </w:p>
    <w:p w14:paraId="77442B7C">
      <w:pPr>
        <w:pStyle w:val="9"/>
        <w:rPr>
          <w:sz w:val="20"/>
        </w:rPr>
      </w:pPr>
    </w:p>
    <w:p w14:paraId="0D452498">
      <w:pPr>
        <w:pStyle w:val="9"/>
        <w:rPr>
          <w:sz w:val="18"/>
        </w:rPr>
      </w:pPr>
    </w:p>
    <w:p w14:paraId="3099881A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419735"/>
                <wp:effectExtent l="0" t="0" r="4445" b="3810"/>
                <wp:docPr id="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419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DA50FB">
                            <w:pPr>
                              <w:spacing w:before="54"/>
                              <w:ind w:left="468" w:right="4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III</w:t>
                            </w:r>
                          </w:p>
                          <w:p w14:paraId="2F616CE0">
                            <w:pPr>
                              <w:ind w:left="468" w:right="4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MINUTA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ESPAÇO PÚBLICO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6" o:spt="202" type="#_x0000_t202" style="height:33.05pt;width:453.45pt;" fillcolor="#CCCCCC" filled="t" stroked="f" coordsize="21600,21600" o:gfxdata="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28WjWAAAABAEAAA8AAAAAAAAA&#10;AQAgAAAAIgAAAGRycy9kb3ducmV2LnhtbFBLAQIUABQAAAAIAIdO4kD0Bg/+EwIAAC4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1DA50FB">
                      <w:pPr>
                        <w:spacing w:before="54"/>
                        <w:ind w:left="468" w:right="46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III</w:t>
                      </w:r>
                    </w:p>
                    <w:p w14:paraId="2F616CE0">
                      <w:pPr>
                        <w:ind w:left="468" w:right="4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MINUTA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TERMO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AUTORIZAÇÃO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USO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ESPAÇO PÚBLICO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D071FB8">
      <w:pPr>
        <w:pStyle w:val="9"/>
        <w:rPr>
          <w:sz w:val="20"/>
        </w:rPr>
      </w:pPr>
    </w:p>
    <w:p w14:paraId="65589A40">
      <w:pPr>
        <w:pStyle w:val="9"/>
        <w:rPr>
          <w:sz w:val="17"/>
        </w:rPr>
      </w:pPr>
    </w:p>
    <w:p w14:paraId="1322833C">
      <w:pPr>
        <w:ind w:left="104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PREFEITURA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PIMENTA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pessoa</w:t>
      </w:r>
      <w:r>
        <w:rPr>
          <w:spacing w:val="46"/>
          <w:sz w:val="24"/>
        </w:rPr>
        <w:t xml:space="preserve"> </w:t>
      </w:r>
      <w:r>
        <w:rPr>
          <w:sz w:val="24"/>
        </w:rPr>
        <w:t>jurídica</w:t>
      </w:r>
      <w:r>
        <w:rPr>
          <w:spacing w:val="48"/>
          <w:sz w:val="24"/>
        </w:rPr>
        <w:t xml:space="preserve"> </w:t>
      </w:r>
      <w:r>
        <w:rPr>
          <w:sz w:val="24"/>
        </w:rPr>
        <w:t>de direito público interno, com inscrição no CNPJ nº 16.725.962/0001-48 e sede na Avenida</w:t>
      </w:r>
      <w:r>
        <w:rPr>
          <w:spacing w:val="1"/>
          <w:sz w:val="24"/>
        </w:rPr>
        <w:t xml:space="preserve"> </w:t>
      </w:r>
      <w:r>
        <w:rPr>
          <w:sz w:val="24"/>
        </w:rPr>
        <w:t>JK,</w:t>
      </w:r>
      <w:r>
        <w:rPr>
          <w:spacing w:val="1"/>
          <w:sz w:val="24"/>
        </w:rPr>
        <w:t xml:space="preserve"> </w:t>
      </w:r>
      <w:r>
        <w:rPr>
          <w:sz w:val="24"/>
        </w:rPr>
        <w:t>nº 396,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1"/>
          <w:sz w:val="24"/>
        </w:rPr>
        <w:t xml:space="preserve"> </w:t>
      </w:r>
      <w:r>
        <w:rPr>
          <w:sz w:val="24"/>
        </w:rPr>
        <w:t>nesta cidade de Pimenta/MG,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SECRETARIA MUNICIPAL DE ESPORTES, LAZER, CULTURA E TURISMO – SECTUR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doravante</w:t>
      </w:r>
      <w:r>
        <w:rPr>
          <w:spacing w:val="1"/>
          <w:sz w:val="24"/>
        </w:rPr>
        <w:t xml:space="preserve"> </w:t>
      </w:r>
      <w:r>
        <w:rPr>
          <w:sz w:val="24"/>
        </w:rPr>
        <w:t>denominada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AUTORIZANTE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sr.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PAULO SÉRGIO ESTEVES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deste,</w:t>
      </w:r>
      <w:r>
        <w:rPr>
          <w:spacing w:val="1"/>
          <w:sz w:val="24"/>
        </w:rPr>
        <w:t xml:space="preserve"> </w:t>
      </w:r>
      <w:r>
        <w:rPr>
          <w:sz w:val="24"/>
        </w:rPr>
        <w:t>conceder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ESPAÇO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empresa ___________________,</w:t>
      </w:r>
      <w:r>
        <w:rPr>
          <w:spacing w:val="23"/>
          <w:sz w:val="24"/>
        </w:rPr>
        <w:t xml:space="preserve"> </w:t>
      </w:r>
      <w:r>
        <w:rPr>
          <w:sz w:val="24"/>
        </w:rPr>
        <w:t>pessoa</w:t>
      </w:r>
      <w:r>
        <w:rPr>
          <w:spacing w:val="23"/>
          <w:sz w:val="24"/>
        </w:rPr>
        <w:t xml:space="preserve"> </w:t>
      </w:r>
      <w:r>
        <w:rPr>
          <w:sz w:val="24"/>
        </w:rPr>
        <w:t>jurídica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direito</w:t>
      </w:r>
      <w:r>
        <w:rPr>
          <w:spacing w:val="23"/>
          <w:sz w:val="24"/>
        </w:rPr>
        <w:t xml:space="preserve"> </w:t>
      </w:r>
      <w:r>
        <w:rPr>
          <w:sz w:val="24"/>
        </w:rPr>
        <w:t>privado,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inscrita </w:t>
      </w:r>
      <w:r>
        <w:t>no</w:t>
      </w:r>
      <w:r>
        <w:tab/>
      </w:r>
      <w:r>
        <w:t>CNPJ</w:t>
      </w:r>
      <w:r>
        <w:tab/>
      </w:r>
      <w:r>
        <w:t>sob n.°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>com</w:t>
      </w:r>
      <w:r>
        <w:tab/>
      </w:r>
      <w:r>
        <w:t>sede</w:t>
      </w:r>
      <w:r>
        <w:tab/>
      </w:r>
      <w:r>
        <w:t>no</w:t>
      </w:r>
      <w:r>
        <w:tab/>
      </w:r>
      <w:r>
        <w:t>endereço ____________________,</w:t>
      </w:r>
      <w:r>
        <w:rPr>
          <w:spacing w:val="38"/>
        </w:rPr>
        <w:t xml:space="preserve"> </w:t>
      </w:r>
      <w:r>
        <w:t xml:space="preserve">n.º </w:t>
      </w:r>
      <w:r>
        <w:rPr>
          <w:u w:val="single"/>
        </w:rPr>
        <w:t xml:space="preserve">     </w:t>
      </w:r>
      <w:r>
        <w:rPr>
          <w:spacing w:val="35"/>
          <w:u w:val="single"/>
        </w:rPr>
        <w:t xml:space="preserve"> </w:t>
      </w:r>
      <w:r>
        <w:t>,</w:t>
      </w:r>
      <w:r>
        <w:rPr>
          <w:spacing w:val="39"/>
        </w:rPr>
        <w:t xml:space="preserve"> </w:t>
      </w:r>
      <w:r>
        <w:t xml:space="preserve">bairro _______, na cidade de </w:t>
      </w:r>
      <w:r>
        <w:rPr>
          <w:sz w:val="24"/>
        </w:rPr>
        <w:t>___________________,</w:t>
      </w:r>
      <w:r>
        <w:rPr>
          <w:spacing w:val="23"/>
          <w:sz w:val="24"/>
        </w:rPr>
        <w:t xml:space="preserve"> </w:t>
      </w:r>
      <w:r>
        <w:t>doravante</w:t>
      </w:r>
      <w:r>
        <w:rPr>
          <w:spacing w:val="27"/>
        </w:rPr>
        <w:t xml:space="preserve"> </w:t>
      </w:r>
      <w:r>
        <w:t>denominada</w:t>
      </w:r>
      <w:r>
        <w:rPr>
          <w:spacing w:val="26"/>
        </w:rPr>
        <w:t xml:space="preserve"> </w:t>
      </w:r>
      <w:r>
        <w:rPr>
          <w:b/>
        </w:rPr>
        <w:t>AUTORIZADA</w:t>
      </w:r>
      <w:r>
        <w:t>,</w:t>
      </w:r>
      <w:r>
        <w:rPr>
          <w:spacing w:val="26"/>
        </w:rPr>
        <w:t xml:space="preserve"> </w:t>
      </w:r>
      <w:r>
        <w:t>tendo</w:t>
      </w:r>
      <w:r>
        <w:rPr>
          <w:spacing w:val="28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representante/responsável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(a)</w:t>
      </w:r>
      <w:r>
        <w:rPr>
          <w:spacing w:val="28"/>
        </w:rPr>
        <w:t xml:space="preserve"> </w:t>
      </w:r>
      <w:r>
        <w:t>sr.</w:t>
      </w:r>
      <w:r>
        <w:rPr>
          <w:spacing w:val="27"/>
        </w:rPr>
        <w:t xml:space="preserve"> </w:t>
      </w:r>
      <w: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1"/>
        </w:rPr>
        <w:t xml:space="preserve"> </w:t>
      </w:r>
      <w:r>
        <w:t>inscrito</w:t>
      </w:r>
      <w:r>
        <w:rPr>
          <w:spacing w:val="17"/>
        </w:rPr>
        <w:t xml:space="preserve"> </w:t>
      </w:r>
      <w:r>
        <w:t>(a)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RG</w:t>
      </w:r>
      <w:r>
        <w:rPr>
          <w:spacing w:val="14"/>
        </w:rPr>
        <w:t xml:space="preserve"> </w:t>
      </w:r>
      <w:r>
        <w:t>n.°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CPF</w:t>
      </w:r>
      <w:r>
        <w:rPr>
          <w:spacing w:val="15"/>
        </w:rPr>
        <w:t xml:space="preserve"> </w:t>
      </w:r>
      <w:r>
        <w:t>n.°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 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n°</w:t>
      </w:r>
      <w:r>
        <w:rPr>
          <w:spacing w:val="60"/>
        </w:rPr>
        <w:t xml:space="preserve"> </w:t>
      </w:r>
      <w:r>
        <w:t>00</w:t>
      </w:r>
      <w:r>
        <w:rPr>
          <w:rFonts w:hint="default"/>
          <w:lang w:val="pt-BR"/>
        </w:rPr>
        <w:t>2</w:t>
      </w:r>
      <w:r>
        <w:t>/202</w:t>
      </w:r>
      <w:r>
        <w:rPr>
          <w:rFonts w:hint="default"/>
          <w:lang w:val="pt-BR"/>
        </w:rPr>
        <w:t>5</w:t>
      </w:r>
      <w:r>
        <w:t>/SECTUR,</w:t>
      </w:r>
      <w:r>
        <w:rPr>
          <w:spacing w:val="-57"/>
        </w:rPr>
        <w:t xml:space="preserve"> </w:t>
      </w:r>
      <w:r>
        <w:t>para fins de exploração e comercialização de alimentos e bebidas no espaço Quiosque na Orla da Lagoa em Pimenta, a título precário, gratuito, intransferível e por tempo</w:t>
      </w:r>
      <w:r>
        <w:rPr>
          <w:spacing w:val="1"/>
        </w:rPr>
        <w:t xml:space="preserve"> </w:t>
      </w:r>
      <w:r>
        <w:t>determinado.</w:t>
      </w:r>
    </w:p>
    <w:p w14:paraId="2E11638C">
      <w:pPr>
        <w:pStyle w:val="9"/>
        <w:rPr>
          <w:sz w:val="27"/>
        </w:rPr>
      </w:pPr>
    </w:p>
    <w:p w14:paraId="6C24C806">
      <w:pPr>
        <w:pStyle w:val="9"/>
        <w:ind w:left="104" w:right="110"/>
        <w:jc w:val="both"/>
      </w:pPr>
      <w:r>
        <w:t>Assim, tendo as partes, pleno conhecimento das disposições e condições estabelecidas no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elas anuindo, firmam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Termo.</w:t>
      </w:r>
    </w:p>
    <w:p w14:paraId="5A1A8A09">
      <w:pPr>
        <w:pStyle w:val="9"/>
        <w:rPr>
          <w:sz w:val="23"/>
        </w:rPr>
      </w:pPr>
    </w:p>
    <w:p w14:paraId="472E5ED9">
      <w:pPr>
        <w:pStyle w:val="2"/>
        <w:ind w:left="104"/>
      </w:pPr>
      <w:r>
        <w:t>Espaço: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.</w:t>
      </w:r>
    </w:p>
    <w:p w14:paraId="58F99408">
      <w:pPr>
        <w:pStyle w:val="9"/>
        <w:rPr>
          <w:b/>
          <w:sz w:val="23"/>
        </w:rPr>
      </w:pPr>
    </w:p>
    <w:p w14:paraId="79B0D1A4">
      <w:pPr>
        <w:pStyle w:val="9"/>
        <w:tabs>
          <w:tab w:val="left" w:pos="7052"/>
        </w:tabs>
      </w:pPr>
      <w:r>
        <w:t>Pimenta – MG,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pt-BR"/>
        </w:rPr>
        <w:t>_______</w:t>
      </w:r>
      <w:r>
        <w:rPr>
          <w:highlight w:val="none"/>
        </w:rPr>
        <w:t xml:space="preserve"> de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202</w:t>
      </w:r>
      <w:r>
        <w:rPr>
          <w:rFonts w:hint="default"/>
          <w:highlight w:val="none"/>
          <w:lang w:val="pt-BR"/>
        </w:rPr>
        <w:t>5</w:t>
      </w:r>
      <w:r>
        <w:t>.</w:t>
      </w:r>
    </w:p>
    <w:p w14:paraId="0F677F83">
      <w:pPr>
        <w:pStyle w:val="9"/>
        <w:rPr>
          <w:sz w:val="20"/>
        </w:rPr>
      </w:pPr>
    </w:p>
    <w:p w14:paraId="10936CAE">
      <w:pPr>
        <w:pStyle w:val="9"/>
      </w:pPr>
    </w:p>
    <w:p w14:paraId="02BD0982">
      <w:pPr>
        <w:pStyle w:val="2"/>
        <w:tabs>
          <w:tab w:val="left" w:pos="158"/>
        </w:tabs>
        <w:ind w:left="158"/>
        <w:jc w:val="center"/>
      </w:pPr>
      <w:r>
        <w:t>Autorizante:</w:t>
      </w:r>
    </w:p>
    <w:p w14:paraId="29227FD8">
      <w:pPr>
        <w:pStyle w:val="2"/>
        <w:tabs>
          <w:tab w:val="left" w:pos="158"/>
        </w:tabs>
        <w:ind w:left="158"/>
        <w:jc w:val="center"/>
      </w:pPr>
    </w:p>
    <w:p w14:paraId="2B8F3D1E">
      <w:pPr>
        <w:pStyle w:val="2"/>
        <w:tabs>
          <w:tab w:val="left" w:pos="158"/>
        </w:tabs>
        <w:ind w:left="158"/>
        <w:jc w:val="center"/>
      </w:pPr>
      <w:r>
        <w:t>___________________</w:t>
      </w:r>
    </w:p>
    <w:p w14:paraId="3128627E">
      <w:pPr>
        <w:pStyle w:val="2"/>
        <w:tabs>
          <w:tab w:val="left" w:pos="158"/>
        </w:tabs>
        <w:ind w:left="158"/>
        <w:jc w:val="center"/>
      </w:pPr>
      <w:r>
        <w:t>PAULO SÉRGIO ESTEVES</w:t>
      </w:r>
    </w:p>
    <w:p w14:paraId="75575742">
      <w:pPr>
        <w:pStyle w:val="2"/>
        <w:tabs>
          <w:tab w:val="left" w:pos="158"/>
        </w:tabs>
        <w:ind w:left="158"/>
        <w:jc w:val="center"/>
      </w:pPr>
      <w:r>
        <w:t>Secretário Municipal - SECTUR</w:t>
      </w:r>
    </w:p>
    <w:p w14:paraId="32BB76DD">
      <w:pPr>
        <w:pStyle w:val="2"/>
        <w:tabs>
          <w:tab w:val="left" w:pos="158"/>
        </w:tabs>
        <w:ind w:left="158"/>
        <w:jc w:val="center"/>
      </w:pPr>
    </w:p>
    <w:p w14:paraId="5CCBC7BD">
      <w:pPr>
        <w:pStyle w:val="2"/>
        <w:tabs>
          <w:tab w:val="left" w:pos="158"/>
        </w:tabs>
        <w:ind w:left="158"/>
        <w:jc w:val="center"/>
      </w:pPr>
    </w:p>
    <w:p w14:paraId="10BA7421">
      <w:pPr>
        <w:pStyle w:val="2"/>
        <w:tabs>
          <w:tab w:val="left" w:pos="158"/>
        </w:tabs>
        <w:ind w:left="158"/>
        <w:jc w:val="center"/>
      </w:pPr>
      <w:r>
        <w:t>Autorizada:</w:t>
      </w:r>
    </w:p>
    <w:p w14:paraId="5C05E0FD">
      <w:pPr>
        <w:pStyle w:val="2"/>
        <w:tabs>
          <w:tab w:val="left" w:pos="158"/>
        </w:tabs>
        <w:ind w:left="158"/>
        <w:jc w:val="center"/>
      </w:pPr>
    </w:p>
    <w:p w14:paraId="6895434B">
      <w:pPr>
        <w:pStyle w:val="2"/>
        <w:tabs>
          <w:tab w:val="left" w:pos="158"/>
        </w:tabs>
        <w:ind w:left="158"/>
        <w:jc w:val="center"/>
      </w:pPr>
      <w:r>
        <w:t>___________________</w:t>
      </w:r>
    </w:p>
    <w:p w14:paraId="414377FA">
      <w:pPr>
        <w:pStyle w:val="2"/>
        <w:tabs>
          <w:tab w:val="left" w:pos="158"/>
        </w:tabs>
        <w:ind w:left="158"/>
        <w:jc w:val="center"/>
      </w:pPr>
      <w:r>
        <w:t>Nome .........................</w:t>
      </w:r>
    </w:p>
    <w:p w14:paraId="545E8298">
      <w:pPr>
        <w:pStyle w:val="2"/>
        <w:tabs>
          <w:tab w:val="left" w:pos="158"/>
        </w:tabs>
        <w:ind w:left="158"/>
        <w:jc w:val="center"/>
      </w:pPr>
      <w:r>
        <w:t>Dados .......................</w:t>
      </w:r>
    </w:p>
    <w:p w14:paraId="48C4D3B7">
      <w:pPr>
        <w:pStyle w:val="2"/>
        <w:tabs>
          <w:tab w:val="left" w:pos="158"/>
        </w:tabs>
        <w:ind w:left="158"/>
        <w:jc w:val="center"/>
      </w:pPr>
      <w:r>
        <w:t>CPF......................</w:t>
      </w:r>
    </w:p>
    <w:p w14:paraId="41FAECCC">
      <w:pPr>
        <w:pStyle w:val="9"/>
        <w:ind w:left="790" w:right="1477" w:hanging="468"/>
        <w:rPr>
          <w:sz w:val="20"/>
        </w:rPr>
      </w:pPr>
    </w:p>
    <w:p w14:paraId="525B155E">
      <w:pPr>
        <w:pStyle w:val="9"/>
        <w:ind w:left="790" w:right="1477" w:hanging="468"/>
        <w:rPr>
          <w:sz w:val="20"/>
        </w:rPr>
      </w:pPr>
    </w:p>
    <w:p w14:paraId="0B4F8707">
      <w:pPr>
        <w:pStyle w:val="9"/>
        <w:ind w:left="790" w:right="1477" w:hanging="468"/>
        <w:rPr>
          <w:sz w:val="20"/>
        </w:rPr>
      </w:pPr>
    </w:p>
    <w:p w14:paraId="04FBBCC9">
      <w:pPr>
        <w:pStyle w:val="9"/>
        <w:ind w:left="790" w:right="1477" w:hanging="468"/>
        <w:rPr>
          <w:sz w:val="20"/>
        </w:rPr>
      </w:pPr>
    </w:p>
    <w:p w14:paraId="4886290F">
      <w:pPr>
        <w:pStyle w:val="9"/>
        <w:ind w:left="790" w:right="1477" w:hanging="468"/>
        <w:rPr>
          <w:sz w:val="20"/>
        </w:rPr>
      </w:pPr>
    </w:p>
    <w:p w14:paraId="5DE20D92">
      <w:pPr>
        <w:pStyle w:val="9"/>
        <w:ind w:left="790" w:right="1477" w:hanging="468"/>
        <w:rPr>
          <w:sz w:val="20"/>
        </w:rPr>
      </w:pPr>
    </w:p>
    <w:p w14:paraId="442F942C">
      <w:pPr>
        <w:pStyle w:val="9"/>
        <w:ind w:left="790" w:right="1477" w:hanging="468"/>
        <w:rPr>
          <w:sz w:val="20"/>
        </w:rPr>
      </w:pPr>
    </w:p>
    <w:p w14:paraId="705438AB">
      <w:pPr>
        <w:pStyle w:val="9"/>
        <w:ind w:left="790" w:right="1477" w:hanging="468"/>
        <w:rPr>
          <w:sz w:val="20"/>
        </w:rPr>
      </w:pPr>
    </w:p>
    <w:p w14:paraId="6A0EEC68">
      <w:pPr>
        <w:pStyle w:val="9"/>
        <w:ind w:left="790" w:right="1477" w:hanging="468"/>
        <w:rPr>
          <w:sz w:val="20"/>
        </w:rPr>
      </w:pPr>
    </w:p>
    <w:p w14:paraId="59904E63">
      <w:pPr>
        <w:pStyle w:val="9"/>
        <w:ind w:left="790" w:right="1477" w:hanging="468"/>
        <w:rPr>
          <w:sz w:val="20"/>
        </w:rPr>
      </w:pPr>
    </w:p>
    <w:p w14:paraId="101C086E">
      <w:pPr>
        <w:pStyle w:val="9"/>
        <w:ind w:left="790" w:right="1477" w:hanging="468"/>
        <w:rPr>
          <w:sz w:val="20"/>
        </w:rPr>
      </w:pPr>
    </w:p>
    <w:p w14:paraId="1E7C1CFC">
      <w:pPr>
        <w:pStyle w:val="9"/>
        <w:rPr>
          <w:sz w:val="18"/>
        </w:rPr>
      </w:pPr>
    </w:p>
    <w:p w14:paraId="1A70ABCB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581025"/>
                <wp:effectExtent l="0" t="0" r="0" b="9525"/>
                <wp:docPr id="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581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92BA5">
                            <w:pPr>
                              <w:spacing w:before="54"/>
                              <w:ind w:left="2914" w:right="2899" w:firstLine="10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IV</w:t>
                            </w:r>
                          </w:p>
                          <w:p w14:paraId="0F92B9C0">
                            <w:pPr>
                              <w:spacing w:before="54"/>
                              <w:ind w:left="567" w:right="5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MODELO DE DECLARAÇÃO DE CONHECIMENTO, ANUÊNCIA E VISITA TÉCNICA AO LOCAL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6" o:spt="202" type="#_x0000_t202" style="height:45.75pt;width:453.45pt;" fillcolor="#CCCCCC" filled="t" stroked="f" coordsize="21600,21600" o:gfxdata="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XSyCzUAAAABAEAAA8AAAAAAAAAAQAg&#10;AAAAIgAAAGRycy9kb3ducmV2LnhtbFBLAQIUABQAAAAIAIdO4kDXjAN7EgIAAC4EAAAOAAAAAAAA&#10;AAEAIAAAACM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EF92BA5">
                      <w:pPr>
                        <w:spacing w:before="54"/>
                        <w:ind w:left="2914" w:right="2899" w:firstLine="102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IV</w:t>
                      </w:r>
                    </w:p>
                    <w:p w14:paraId="0F92B9C0">
                      <w:pPr>
                        <w:spacing w:before="54"/>
                        <w:ind w:left="567" w:right="57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MODELO DE DECLARAÇÃO DE CONHECIMENTO, ANUÊNCIA E VISITA TÉCNICA AO LOCAL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F7B3FB8">
      <w:pPr>
        <w:pStyle w:val="9"/>
        <w:rPr>
          <w:sz w:val="13"/>
        </w:rPr>
      </w:pPr>
    </w:p>
    <w:p w14:paraId="2852E07B">
      <w:pPr>
        <w:pStyle w:val="9"/>
      </w:pPr>
    </w:p>
    <w:p w14:paraId="4E757741">
      <w:pPr>
        <w:spacing w:after="5" w:line="250" w:lineRule="auto"/>
        <w:ind w:left="360" w:right="-1"/>
        <w:jc w:val="center"/>
      </w:pPr>
      <w:r>
        <w:rPr>
          <w:b/>
        </w:rPr>
        <w:t>DECLARAÇÃO DE</w:t>
      </w:r>
      <w:r>
        <w:rPr>
          <w:b/>
          <w:i/>
        </w:rPr>
        <w:t xml:space="preserve"> VISITA TÉCNICA</w:t>
      </w:r>
      <w:r>
        <w:t xml:space="preserve"> </w:t>
      </w:r>
    </w:p>
    <w:p w14:paraId="0B6CCAF7">
      <w:pPr>
        <w:spacing w:line="259" w:lineRule="auto"/>
        <w:ind w:right="-1"/>
      </w:pPr>
      <w:r>
        <w:t xml:space="preserve">  </w:t>
      </w:r>
    </w:p>
    <w:p w14:paraId="67B30ABE">
      <w:pPr>
        <w:spacing w:line="259" w:lineRule="auto"/>
        <w:ind w:right="-1"/>
      </w:pPr>
    </w:p>
    <w:p w14:paraId="128DD7C1">
      <w:pPr>
        <w:pStyle w:val="2"/>
        <w:ind w:left="0" w:right="-1"/>
      </w:pPr>
      <w:r>
        <w:t xml:space="preserve">IDENTIFICAÇÃO DA EMPRESA  </w:t>
      </w:r>
    </w:p>
    <w:p w14:paraId="669AC620">
      <w:pPr>
        <w:ind w:right="-1"/>
        <w:rPr>
          <w:b/>
        </w:rPr>
      </w:pPr>
      <w:r>
        <w:rPr>
          <w:b/>
        </w:rPr>
        <w:t xml:space="preserve">Razão Social: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t>______________________________________</w:t>
      </w:r>
    </w:p>
    <w:p w14:paraId="5AAFB09C">
      <w:pPr>
        <w:ind w:right="-1"/>
        <w:rPr>
          <w:b/>
        </w:rPr>
      </w:pPr>
      <w:r>
        <w:rPr>
          <w:b/>
        </w:rPr>
        <w:t xml:space="preserve">CNPJ: ___________________________________________   </w:t>
      </w:r>
    </w:p>
    <w:p w14:paraId="21173B99">
      <w:pPr>
        <w:spacing w:line="259" w:lineRule="auto"/>
        <w:ind w:firstLine="709"/>
      </w:pPr>
      <w:r>
        <w:t xml:space="preserve">  </w:t>
      </w:r>
    </w:p>
    <w:p w14:paraId="135617C7">
      <w:pPr>
        <w:spacing w:line="259" w:lineRule="auto"/>
        <w:ind w:firstLine="709"/>
      </w:pPr>
    </w:p>
    <w:p w14:paraId="68DAF3CC">
      <w:pPr>
        <w:ind w:firstLine="709"/>
      </w:pPr>
      <w:r>
        <w:t xml:space="preserve">Declaro para todos os fins de direito que a empresa acima identificada, na pessoa do seu representante ______________________________________, que abaixo assina, portador do CPF __________________________________, esteve no local onde será realizado o evento gastronômico, conforme objeto do procedimento licitatório citado acima. </w:t>
      </w:r>
    </w:p>
    <w:p w14:paraId="32C7D664">
      <w:pPr>
        <w:spacing w:line="259" w:lineRule="auto"/>
        <w:ind w:firstLine="709"/>
      </w:pPr>
      <w:r>
        <w:t xml:space="preserve">  </w:t>
      </w:r>
    </w:p>
    <w:p w14:paraId="377888C7">
      <w:pPr>
        <w:ind w:firstLine="709"/>
      </w:pPr>
      <w:r>
        <w:t xml:space="preserve">A visita realizada é suficiente para os levantamentos necessários à elaboração da proposta bem como o desenvolvimento dos serviços a serem realizados, de modo a não incorrer em omissões que jamais poderão ser alegadas pela empresa em favor de eventuais pretensões de acréscimos de serviços.   </w:t>
      </w:r>
    </w:p>
    <w:p w14:paraId="26241AF4">
      <w:pPr>
        <w:spacing w:line="259" w:lineRule="auto"/>
        <w:ind w:firstLine="709"/>
      </w:pPr>
      <w:r>
        <w:t xml:space="preserve">  </w:t>
      </w:r>
    </w:p>
    <w:p w14:paraId="522AC241">
      <w:pPr>
        <w:ind w:firstLine="709"/>
      </w:pPr>
      <w:r>
        <w:t xml:space="preserve">Não serão aceitas reclamações posteriores sob alegação de aumento de serviços.    </w:t>
      </w:r>
    </w:p>
    <w:p w14:paraId="08715A19">
      <w:pPr>
        <w:ind w:firstLine="709"/>
      </w:pPr>
    </w:p>
    <w:p w14:paraId="7872F7E7">
      <w:pPr>
        <w:pStyle w:val="9"/>
        <w:tabs>
          <w:tab w:val="left" w:pos="6558"/>
          <w:tab w:val="left" w:pos="8344"/>
        </w:tabs>
      </w:pPr>
      <w:r>
        <w:t>Pimenta – MG,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2025.</w:t>
      </w:r>
    </w:p>
    <w:p w14:paraId="6D9D4ACE">
      <w:pPr>
        <w:pStyle w:val="9"/>
        <w:rPr>
          <w:sz w:val="20"/>
        </w:rPr>
      </w:pPr>
    </w:p>
    <w:p w14:paraId="7F9A1CB0">
      <w:pPr>
        <w:pStyle w:val="9"/>
        <w:rPr>
          <w:sz w:val="21"/>
        </w:rPr>
      </w:pPr>
    </w:p>
    <w:p w14:paraId="564B8133">
      <w:pPr>
        <w:pStyle w:val="9"/>
        <w:rPr>
          <w:sz w:val="21"/>
        </w:rPr>
      </w:pPr>
    </w:p>
    <w:p w14:paraId="29A865B5">
      <w:pPr>
        <w:pStyle w:val="9"/>
        <w:rPr>
          <w:sz w:val="21"/>
        </w:rPr>
      </w:pPr>
    </w:p>
    <w:p w14:paraId="3C52A4F9">
      <w:pPr>
        <w:pStyle w:val="9"/>
        <w:rPr>
          <w:sz w:val="21"/>
        </w:rPr>
      </w:pPr>
    </w:p>
    <w:p w14:paraId="54EBD92F">
      <w:pPr>
        <w:pStyle w:val="9"/>
        <w:rPr>
          <w:sz w:val="21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187325</wp:posOffset>
                </wp:positionV>
                <wp:extent cx="3733800" cy="1270"/>
                <wp:effectExtent l="0" t="0" r="0" b="0"/>
                <wp:wrapTopAndBottom/>
                <wp:docPr id="1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300 3300"/>
                            <a:gd name="T1" fmla="*/ T0 w 5880"/>
                            <a:gd name="T2" fmla="+- 0 9180 3300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165pt;margin-top:14.75pt;height:0.1pt;width:294pt;mso-position-horizontal-relative:page;mso-wrap-distance-bottom:0pt;mso-wrap-distance-top:0pt;z-index:-251653120;mso-width-relative:page;mso-height-relative:page;" filled="f" stroked="t" coordsize="5880,1" o:gfxdata="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zwer51wAAAAkBAAAPAAAAAAAAAAEAIAAAACIAAABkcnMvZG93bnJldi54bWxQSwECFAAU&#10;AAAACACHTuJANXa5Ap0CAADBBQAADgAAAAAAAAABACAAAAAmAQAAZHJzL2Uyb0RvYy54bWxQSwUG&#10;AAAAAAYABgBZAQAANQYAAAAA&#10;" path="m0,0l5880,0e">
                <v:path o:connectlocs="0,0;3733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6F7C17A">
      <w:pPr>
        <w:pStyle w:val="9"/>
        <w:ind w:left="2589" w:right="2596"/>
        <w:jc w:val="center"/>
      </w:pPr>
      <w:r>
        <w:t>Assinatura</w:t>
      </w:r>
    </w:p>
    <w:p w14:paraId="19C66A9F">
      <w:pPr>
        <w:pStyle w:val="9"/>
        <w:ind w:left="1975" w:right="1417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SECTUR)</w:t>
      </w:r>
    </w:p>
    <w:p w14:paraId="498FC497">
      <w:pPr>
        <w:pStyle w:val="9"/>
        <w:rPr>
          <w:sz w:val="21"/>
        </w:rPr>
      </w:pPr>
    </w:p>
    <w:p w14:paraId="2B75B06B">
      <w:pPr>
        <w:pStyle w:val="9"/>
        <w:rPr>
          <w:sz w:val="21"/>
        </w:rPr>
      </w:pPr>
    </w:p>
    <w:p w14:paraId="5CFDD15C">
      <w:pPr>
        <w:pStyle w:val="9"/>
        <w:rPr>
          <w:sz w:val="21"/>
        </w:rPr>
      </w:pPr>
    </w:p>
    <w:p w14:paraId="464BC4A2">
      <w:pPr>
        <w:pStyle w:val="9"/>
        <w:rPr>
          <w:sz w:val="21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187325</wp:posOffset>
                </wp:positionV>
                <wp:extent cx="3733800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300 3300"/>
                            <a:gd name="T1" fmla="*/ T0 w 5880"/>
                            <a:gd name="T2" fmla="+- 0 9180 3300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165pt;margin-top:14.75pt;height:0.1pt;width:294pt;mso-position-horizontal-relative:page;mso-wrap-distance-bottom:0pt;mso-wrap-distance-top:0pt;z-index:-251654144;mso-width-relative:page;mso-height-relative:page;" filled="f" stroked="t" coordsize="5880,1" o:gfxdata="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PB6vnXAAAACQEAAA8AAAAAAAAAAQAgAAAAIgAAAGRycy9kb3ducmV2LnhtbFBLAQIUABQA&#10;AAAIAIdO4kAJFhPinAIAAMAFAAAOAAAAAAAAAAEAIAAAACYBAABkcnMvZTJvRG9jLnhtbFBLBQYA&#10;AAAABgAGAFkBAAA0BgAAAAA=&#10;" path="m0,0l5880,0e">
                <v:path o:connectlocs="0,0;3733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3C3682C">
      <w:pPr>
        <w:pStyle w:val="9"/>
        <w:ind w:left="2589" w:right="2596"/>
        <w:jc w:val="center"/>
      </w:pPr>
      <w:r>
        <w:t>Assinatura</w:t>
      </w:r>
    </w:p>
    <w:p w14:paraId="5A803A59">
      <w:pPr>
        <w:pStyle w:val="9"/>
        <w:ind w:left="1975" w:right="1417"/>
        <w:jc w:val="center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presentante legal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14:paraId="044B446C">
      <w:pPr>
        <w:jc w:val="center"/>
        <w:sectPr>
          <w:pgSz w:w="11910" w:h="16840"/>
          <w:pgMar w:top="1580" w:right="1020" w:bottom="280" w:left="1600" w:header="720" w:footer="720" w:gutter="0"/>
          <w:cols w:space="720" w:num="1"/>
        </w:sectPr>
      </w:pPr>
    </w:p>
    <w:p w14:paraId="568C9FC6">
      <w:pPr>
        <w:pStyle w:val="9"/>
        <w:rPr>
          <w:sz w:val="20"/>
        </w:rPr>
      </w:pPr>
    </w:p>
    <w:p w14:paraId="6BDA6623">
      <w:pPr>
        <w:pStyle w:val="9"/>
        <w:rPr>
          <w:sz w:val="18"/>
        </w:rPr>
      </w:pPr>
    </w:p>
    <w:p w14:paraId="348D4C8B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419735"/>
                <wp:effectExtent l="0" t="0" r="4445" b="3810"/>
                <wp:docPr id="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419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325540">
                            <w:pPr>
                              <w:spacing w:before="54"/>
                              <w:ind w:left="3623" w:right="36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V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6" o:spt="202" type="#_x0000_t202" style="height:33.05pt;width:453.45pt;" fillcolor="#CCCCCC" filled="t" stroked="f" coordsize="21600,21600" o:gfxdata="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vbxaNYAAAAEAQAADwAAAAAAAAAB&#10;ACAAAAAiAAAAZHJzL2Rvd25yZXYueG1sUEsBAhQAFAAAAAgAh07iQBRJPvUSAgAALgQ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5325540">
                      <w:pPr>
                        <w:spacing w:before="54"/>
                        <w:ind w:left="3623" w:right="36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V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CRONOGRAMA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BBE45D7">
      <w:pPr>
        <w:pStyle w:val="9"/>
        <w:rPr>
          <w:sz w:val="21"/>
        </w:rPr>
      </w:pPr>
    </w:p>
    <w:tbl>
      <w:tblPr>
        <w:tblStyle w:val="15"/>
        <w:tblW w:w="0" w:type="auto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6342"/>
        <w:gridCol w:w="1762"/>
      </w:tblGrid>
      <w:tr w14:paraId="5EA51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6" w:type="dxa"/>
            <w:shd w:val="clear" w:color="auto" w:fill="FFFFA5"/>
          </w:tcPr>
          <w:p w14:paraId="3D8A1EAD">
            <w:pPr>
              <w:pStyle w:val="17"/>
              <w:spacing w:before="0" w:line="240" w:lineRule="auto"/>
              <w:ind w:left="55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</w:tc>
        <w:tc>
          <w:tcPr>
            <w:tcW w:w="6342" w:type="dxa"/>
            <w:shd w:val="clear" w:color="auto" w:fill="FFFFA5"/>
          </w:tcPr>
          <w:p w14:paraId="76C796F4">
            <w:pPr>
              <w:pStyle w:val="17"/>
              <w:spacing w:before="0" w:line="240" w:lineRule="auto"/>
              <w:ind w:left="2431" w:right="242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762" w:type="dxa"/>
            <w:shd w:val="clear" w:color="auto" w:fill="FFFFA5"/>
          </w:tcPr>
          <w:p w14:paraId="61F7131D">
            <w:pPr>
              <w:pStyle w:val="17"/>
              <w:spacing w:before="0" w:line="240" w:lineRule="auto"/>
              <w:ind w:left="8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14:paraId="0B93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6" w:type="dxa"/>
          </w:tcPr>
          <w:p w14:paraId="7F9A403B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342" w:type="dxa"/>
          </w:tcPr>
          <w:p w14:paraId="5B9F2160">
            <w:pPr>
              <w:pStyle w:val="17"/>
              <w:spacing w:before="0" w:line="240" w:lineRule="auto"/>
              <w:ind w:left="56" w:right="52"/>
              <w:jc w:val="left"/>
              <w:rPr>
                <w:sz w:val="24"/>
              </w:rPr>
            </w:pPr>
            <w:r>
              <w:rPr>
                <w:sz w:val="24"/>
              </w:rPr>
              <w:t>Expedição da portaria de nomeção dos membros da comissão especifica.</w:t>
            </w:r>
          </w:p>
        </w:tc>
        <w:tc>
          <w:tcPr>
            <w:tcW w:w="1762" w:type="dxa"/>
          </w:tcPr>
          <w:p w14:paraId="02D04927">
            <w:pPr>
              <w:pStyle w:val="17"/>
              <w:spacing w:before="0" w:line="240" w:lineRule="auto"/>
              <w:ind w:left="85" w:right="77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26</w:t>
            </w:r>
            <w:r>
              <w:rPr>
                <w:sz w:val="24"/>
                <w:highlight w:val="yellow"/>
              </w:rPr>
              <w:t>/0</w:t>
            </w:r>
            <w:r>
              <w:rPr>
                <w:rFonts w:hint="default"/>
                <w:sz w:val="24"/>
                <w:highlight w:val="yellow"/>
                <w:lang w:val="pt-BR"/>
              </w:rPr>
              <w:t>9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  <w:tr w14:paraId="06D82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66" w:type="dxa"/>
          </w:tcPr>
          <w:p w14:paraId="25202E0A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342" w:type="dxa"/>
          </w:tcPr>
          <w:p w14:paraId="5E92F4F0">
            <w:pPr>
              <w:pStyle w:val="17"/>
              <w:spacing w:before="0" w:line="240" w:lineRule="auto"/>
              <w:ind w:left="56" w:right="51"/>
              <w:jc w:val="left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Credenciamento,</w:t>
            </w:r>
          </w:p>
        </w:tc>
        <w:tc>
          <w:tcPr>
            <w:tcW w:w="1762" w:type="dxa"/>
          </w:tcPr>
          <w:p w14:paraId="46CB7870">
            <w:pPr>
              <w:pStyle w:val="17"/>
              <w:spacing w:before="0" w:line="240" w:lineRule="auto"/>
              <w:ind w:left="83" w:right="79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02</w:t>
            </w:r>
            <w:r>
              <w:rPr>
                <w:sz w:val="24"/>
                <w:highlight w:val="yellow"/>
              </w:rPr>
              <w:t>/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  <w:tr w14:paraId="04E7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66" w:type="dxa"/>
          </w:tcPr>
          <w:p w14:paraId="2DB7DC55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342" w:type="dxa"/>
          </w:tcPr>
          <w:p w14:paraId="018C72EA">
            <w:pPr>
              <w:pStyle w:val="17"/>
              <w:spacing w:before="0" w:line="240" w:lineRule="auto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rFonts w:hint="default"/>
                <w:sz w:val="24"/>
                <w:lang w:val="pt-BR"/>
              </w:rPr>
              <w:t xml:space="preserve"> visitas técnicas 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documentações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exigidas,</w:t>
            </w:r>
          </w:p>
        </w:tc>
        <w:tc>
          <w:tcPr>
            <w:tcW w:w="1762" w:type="dxa"/>
          </w:tcPr>
          <w:p w14:paraId="042119CF">
            <w:pPr>
              <w:pStyle w:val="17"/>
              <w:spacing w:before="0" w:line="240" w:lineRule="auto"/>
              <w:ind w:left="85" w:right="79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06 a</w:t>
            </w:r>
            <w:r>
              <w:rPr>
                <w:sz w:val="24"/>
                <w:highlight w:val="yellow"/>
              </w:rPr>
              <w:t xml:space="preserve"> 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  <w:tr w14:paraId="664C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66" w:type="dxa"/>
          </w:tcPr>
          <w:p w14:paraId="49CD79E8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342" w:type="dxa"/>
          </w:tcPr>
          <w:p w14:paraId="6ACA9A36">
            <w:pPr>
              <w:pStyle w:val="17"/>
              <w:spacing w:before="0" w:line="240" w:lineRule="auto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credenciamento.</w:t>
            </w:r>
          </w:p>
        </w:tc>
        <w:tc>
          <w:tcPr>
            <w:tcW w:w="1762" w:type="dxa"/>
          </w:tcPr>
          <w:p w14:paraId="798B0BB1">
            <w:pPr>
              <w:pStyle w:val="17"/>
              <w:spacing w:before="0" w:line="240" w:lineRule="auto"/>
              <w:ind w:left="83" w:right="79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12</w:t>
            </w:r>
            <w:r>
              <w:rPr>
                <w:sz w:val="24"/>
                <w:highlight w:val="yellow"/>
              </w:rPr>
              <w:t>/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  <w:tr w14:paraId="6BE3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66" w:type="dxa"/>
          </w:tcPr>
          <w:p w14:paraId="002338FD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bookmarkStart w:id="8" w:name="6."/>
            <w:bookmarkEnd w:id="8"/>
            <w:r>
              <w:rPr>
                <w:b/>
                <w:sz w:val="24"/>
              </w:rPr>
              <w:t>5.</w:t>
            </w:r>
          </w:p>
        </w:tc>
        <w:tc>
          <w:tcPr>
            <w:tcW w:w="6342" w:type="dxa"/>
          </w:tcPr>
          <w:p w14:paraId="624DEF9D">
            <w:pPr>
              <w:pStyle w:val="17"/>
              <w:spacing w:before="0" w:line="240" w:lineRule="auto"/>
              <w:ind w:left="56"/>
              <w:jc w:val="left"/>
              <w:rPr>
                <w:sz w:val="24"/>
              </w:rPr>
            </w:pPr>
            <w:bookmarkStart w:id="9" w:name="Divulgação_do_resultado_do_sorteio."/>
            <w:bookmarkEnd w:id="9"/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62" w:type="dxa"/>
          </w:tcPr>
          <w:p w14:paraId="62EE5298">
            <w:pPr>
              <w:pStyle w:val="17"/>
              <w:spacing w:before="0" w:line="240" w:lineRule="auto"/>
              <w:ind w:left="83" w:right="79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13</w:t>
            </w:r>
            <w:r>
              <w:rPr>
                <w:sz w:val="24"/>
                <w:highlight w:val="yellow"/>
              </w:rPr>
              <w:t>/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  <w:tr w14:paraId="5EE99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6" w:type="dxa"/>
          </w:tcPr>
          <w:p w14:paraId="12352618">
            <w:pPr>
              <w:pStyle w:val="17"/>
              <w:spacing w:before="0" w:line="240" w:lineRule="auto"/>
              <w:ind w:left="55" w:right="47"/>
              <w:rPr>
                <w:b/>
                <w:sz w:val="24"/>
              </w:rPr>
            </w:pPr>
            <w:bookmarkStart w:id="10" w:name="7."/>
            <w:bookmarkEnd w:id="10"/>
            <w:r>
              <w:rPr>
                <w:b/>
                <w:sz w:val="24"/>
              </w:rPr>
              <w:t>6.</w:t>
            </w:r>
          </w:p>
        </w:tc>
        <w:tc>
          <w:tcPr>
            <w:tcW w:w="6342" w:type="dxa"/>
          </w:tcPr>
          <w:p w14:paraId="1C031D32">
            <w:pPr>
              <w:pStyle w:val="17"/>
              <w:spacing w:before="0" w:line="240" w:lineRule="auto"/>
              <w:ind w:left="56" w:right="50"/>
              <w:jc w:val="left"/>
              <w:rPr>
                <w:sz w:val="24"/>
              </w:rPr>
            </w:pPr>
            <w:bookmarkStart w:id="11" w:name="Assinatura_do_Termo_de_Autorização_de_Us"/>
            <w:bookmarkEnd w:id="11"/>
            <w:r>
              <w:rPr>
                <w:sz w:val="24"/>
              </w:rPr>
              <w:t>Assinatura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 Autorização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  <w:tc>
          <w:tcPr>
            <w:tcW w:w="1762" w:type="dxa"/>
          </w:tcPr>
          <w:p w14:paraId="3E83BCAA">
            <w:pPr>
              <w:pStyle w:val="17"/>
              <w:spacing w:before="0" w:line="240" w:lineRule="auto"/>
              <w:ind w:left="83" w:right="79"/>
              <w:rPr>
                <w:rFonts w:hint="default"/>
                <w:sz w:val="24"/>
                <w:highlight w:val="yellow"/>
                <w:lang w:val="pt-BR"/>
              </w:rPr>
            </w:pPr>
            <w:r>
              <w:rPr>
                <w:rFonts w:hint="default"/>
                <w:sz w:val="24"/>
                <w:highlight w:val="yellow"/>
                <w:lang w:val="pt-BR"/>
              </w:rPr>
              <w:t>14</w:t>
            </w:r>
            <w:r>
              <w:rPr>
                <w:sz w:val="24"/>
                <w:highlight w:val="yellow"/>
              </w:rPr>
              <w:t>/</w:t>
            </w:r>
            <w:r>
              <w:rPr>
                <w:rFonts w:hint="default"/>
                <w:sz w:val="24"/>
                <w:highlight w:val="yellow"/>
                <w:lang w:val="pt-BR"/>
              </w:rPr>
              <w:t>10</w:t>
            </w:r>
            <w:r>
              <w:rPr>
                <w:sz w:val="24"/>
                <w:highlight w:val="yellow"/>
              </w:rPr>
              <w:t>/202</w:t>
            </w:r>
            <w:r>
              <w:rPr>
                <w:rFonts w:hint="default"/>
                <w:sz w:val="24"/>
                <w:highlight w:val="yellow"/>
                <w:lang w:val="pt-BR"/>
              </w:rPr>
              <w:t>5</w:t>
            </w:r>
          </w:p>
        </w:tc>
      </w:tr>
    </w:tbl>
    <w:p w14:paraId="72A2B3EA">
      <w:pPr>
        <w:rPr>
          <w:sz w:val="24"/>
        </w:rPr>
      </w:pPr>
    </w:p>
    <w:p w14:paraId="5ACDB385">
      <w:pPr>
        <w:rPr>
          <w:sz w:val="24"/>
        </w:rPr>
      </w:pPr>
    </w:p>
    <w:p w14:paraId="0BE92576">
      <w:pPr>
        <w:rPr>
          <w:sz w:val="24"/>
        </w:rPr>
      </w:pPr>
    </w:p>
    <w:p w14:paraId="0EAC9605">
      <w:pPr>
        <w:rPr>
          <w:sz w:val="24"/>
        </w:rPr>
      </w:pPr>
    </w:p>
    <w:p w14:paraId="4B493984">
      <w:pPr>
        <w:tabs>
          <w:tab w:val="left" w:pos="237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Expedição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portaria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nomeação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4"/>
          <w:sz w:val="24"/>
        </w:rPr>
        <w:t xml:space="preserve"> </w:t>
      </w:r>
      <w:r>
        <w:rPr>
          <w:sz w:val="24"/>
        </w:rPr>
        <w:t>membros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comissão</w:t>
      </w:r>
      <w:r>
        <w:rPr>
          <w:spacing w:val="-57"/>
          <w:sz w:val="24"/>
        </w:rPr>
        <w:t xml:space="preserve"> </w:t>
      </w:r>
      <w:r>
        <w:rPr>
          <w:sz w:val="24"/>
        </w:rPr>
        <w:t>específica,</w:t>
      </w:r>
    </w:p>
    <w:p w14:paraId="41D656B0">
      <w:pPr>
        <w:tabs>
          <w:tab w:val="left" w:pos="2376"/>
        </w:tabs>
        <w:rPr>
          <w:sz w:val="24"/>
        </w:rPr>
        <w:sectPr>
          <w:pgSz w:w="11910" w:h="16840"/>
          <w:pgMar w:top="1580" w:right="1020" w:bottom="280" w:left="1600" w:header="720" w:footer="720" w:gutter="0"/>
          <w:cols w:space="720" w:num="1"/>
        </w:sectPr>
      </w:pPr>
      <w:r>
        <w:rPr>
          <w:sz w:val="24"/>
        </w:rPr>
        <w:tab/>
      </w:r>
      <w:bookmarkStart w:id="12" w:name="_GoBack"/>
      <w:bookmarkEnd w:id="12"/>
    </w:p>
    <w:p w14:paraId="334DE672">
      <w:pPr>
        <w:pStyle w:val="9"/>
        <w:rPr>
          <w:sz w:val="20"/>
        </w:rPr>
      </w:pPr>
    </w:p>
    <w:p w14:paraId="4E8E7430">
      <w:pPr>
        <w:pStyle w:val="9"/>
        <w:rPr>
          <w:sz w:val="18"/>
        </w:rPr>
      </w:pPr>
    </w:p>
    <w:p w14:paraId="4A0C27EF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548640"/>
                <wp:effectExtent l="0" t="0" r="0" b="3810"/>
                <wp:docPr id="1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548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42347">
                            <w:pPr>
                              <w:spacing w:before="54"/>
                              <w:ind w:left="426" w:right="135"/>
                              <w:jc w:val="center"/>
                              <w:rPr>
                                <w:b/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V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I </w:t>
                            </w:r>
                          </w:p>
                          <w:p w14:paraId="60FAB7B5">
                            <w:pPr>
                              <w:spacing w:before="54"/>
                              <w:ind w:left="426" w:right="1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MODELO PROPOSTA 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6" o:spt="202" type="#_x0000_t202" style="height:43.2pt;width:453.45pt;" fillcolor="#CCCCCC" filled="t" stroked="f" coordsize="21600,21600" o:gfxdata="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He0hdYAAAAEAQAADwAAAAAAAAAB&#10;ACAAAAAiAAAAZHJzL2Rvd25yZXYueG1sUEsBAhQAFAAAAAgAh07iQNTp2JESAgAALwQ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4342347">
                      <w:pPr>
                        <w:spacing w:before="54"/>
                        <w:ind w:left="426" w:right="135"/>
                        <w:jc w:val="center"/>
                        <w:rPr>
                          <w:b/>
                          <w:spacing w:val="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V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I </w:t>
                      </w:r>
                    </w:p>
                    <w:p w14:paraId="60FAB7B5">
                      <w:pPr>
                        <w:spacing w:before="54"/>
                        <w:ind w:left="426" w:right="13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1"/>
                          <w:sz w:val="24"/>
                        </w:rPr>
                        <w:t>MODELO PROPOSTA COMERCIAL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64D523">
      <w:pPr>
        <w:pStyle w:val="9"/>
        <w:rPr>
          <w:sz w:val="21"/>
        </w:rPr>
      </w:pPr>
    </w:p>
    <w:p w14:paraId="7DAC8054">
      <w:pPr>
        <w:pStyle w:val="22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CRED</w:t>
      </w:r>
      <w:r>
        <w:rPr>
          <w:rFonts w:hint="default"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</w:rPr>
        <w:t xml:space="preserve">NCIAMENTO nº </w:t>
      </w:r>
      <w:r>
        <w:rPr>
          <w:rFonts w:ascii="Arial" w:hAnsi="Arial" w:cs="Arial"/>
          <w:sz w:val="24"/>
          <w:szCs w:val="24"/>
          <w:highlight w:val="none"/>
        </w:rPr>
        <w:t>00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2</w:t>
      </w:r>
      <w:r>
        <w:rPr>
          <w:rFonts w:ascii="Arial" w:hAnsi="Arial" w:cs="Arial"/>
          <w:sz w:val="24"/>
          <w:szCs w:val="24"/>
          <w:highlight w:val="none"/>
        </w:rPr>
        <w:t>/202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5</w:t>
      </w:r>
    </w:p>
    <w:p w14:paraId="3F266F06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SOCIAL/NOME: ...........................</w:t>
      </w:r>
    </w:p>
    <w:p w14:paraId="407E0130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CNPJ/CPF: ............................................</w:t>
      </w:r>
    </w:p>
    <w:p w14:paraId="5120BAD2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.................................</w:t>
      </w:r>
    </w:p>
    <w:p w14:paraId="6FABF270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...........................</w:t>
      </w:r>
    </w:p>
    <w:p w14:paraId="32809EF6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.............................................</w:t>
      </w:r>
    </w:p>
    <w:p w14:paraId="0B5F08FB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57E82ED8">
      <w:pPr>
        <w:pStyle w:val="9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Chamamento</w:t>
      </w:r>
      <w:r>
        <w:rPr>
          <w:rFonts w:ascii="Arial" w:hAnsi="Arial" w:cs="Arial"/>
          <w:b/>
          <w:bCs/>
          <w:i/>
          <w:iCs/>
          <w:spacing w:val="23"/>
        </w:rPr>
        <w:t xml:space="preserve"> </w:t>
      </w:r>
      <w:r>
        <w:rPr>
          <w:rFonts w:ascii="Arial" w:hAnsi="Arial" w:cs="Arial"/>
          <w:b/>
          <w:bCs/>
          <w:i/>
          <w:iCs/>
        </w:rPr>
        <w:t>Público</w:t>
      </w:r>
      <w:r>
        <w:rPr>
          <w:rFonts w:ascii="Arial" w:hAnsi="Arial" w:cs="Arial"/>
          <w:b/>
          <w:bCs/>
          <w:i/>
          <w:iCs/>
          <w:spacing w:val="26"/>
        </w:rPr>
        <w:t xml:space="preserve"> </w:t>
      </w:r>
      <w:r>
        <w:rPr>
          <w:rFonts w:ascii="Arial" w:hAnsi="Arial" w:cs="Arial"/>
          <w:b/>
          <w:bCs/>
          <w:i/>
          <w:iCs/>
        </w:rPr>
        <w:t>para</w:t>
      </w:r>
      <w:r>
        <w:rPr>
          <w:rFonts w:ascii="Arial" w:hAnsi="Arial" w:cs="Arial"/>
          <w:b/>
          <w:bCs/>
          <w:i/>
          <w:iCs/>
          <w:spacing w:val="24"/>
        </w:rPr>
        <w:t xml:space="preserve"> </w:t>
      </w:r>
      <w:r>
        <w:rPr>
          <w:rFonts w:ascii="Arial" w:hAnsi="Arial" w:cs="Arial"/>
          <w:b/>
          <w:bCs/>
          <w:i/>
          <w:iCs/>
        </w:rPr>
        <w:t>credenciamento de interessados</w:t>
      </w:r>
      <w:r>
        <w:rPr>
          <w:rFonts w:ascii="Arial" w:hAnsi="Arial" w:cs="Arial"/>
          <w:b/>
          <w:bCs/>
          <w:i/>
          <w:iCs/>
          <w:spacing w:val="25"/>
        </w:rPr>
        <w:t xml:space="preserve"> </w:t>
      </w:r>
      <w:r>
        <w:rPr>
          <w:rFonts w:ascii="Arial" w:hAnsi="Arial" w:cs="Arial"/>
          <w:b/>
          <w:bCs/>
          <w:i/>
          <w:iCs/>
        </w:rPr>
        <w:t>na</w:t>
      </w:r>
      <w:r>
        <w:rPr>
          <w:rFonts w:ascii="Arial" w:hAnsi="Arial" w:cs="Arial"/>
          <w:b/>
          <w:bCs/>
          <w:i/>
          <w:iCs/>
          <w:spacing w:val="11"/>
        </w:rPr>
        <w:t xml:space="preserve"> </w:t>
      </w:r>
      <w:r>
        <w:rPr>
          <w:rFonts w:ascii="Arial" w:hAnsi="Arial" w:cs="Arial"/>
          <w:b/>
          <w:bCs/>
          <w:i/>
          <w:iCs/>
        </w:rPr>
        <w:t>Autorização</w:t>
      </w:r>
      <w:r>
        <w:rPr>
          <w:rFonts w:ascii="Arial" w:hAnsi="Arial" w:cs="Arial"/>
          <w:b/>
          <w:bCs/>
          <w:i/>
          <w:iCs/>
          <w:spacing w:val="-58"/>
        </w:rPr>
        <w:t xml:space="preserve"> </w:t>
      </w:r>
      <w:r>
        <w:rPr>
          <w:rFonts w:ascii="Arial" w:hAnsi="Arial" w:cs="Arial"/>
          <w:b/>
          <w:bCs/>
          <w:i/>
          <w:iCs/>
        </w:rPr>
        <w:t>de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bCs/>
          <w:i/>
          <w:iCs/>
        </w:rPr>
        <w:t>Uso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bCs/>
          <w:i/>
          <w:iCs/>
        </w:rPr>
        <w:t>de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bCs/>
          <w:i/>
          <w:iCs/>
        </w:rPr>
        <w:t>Espaço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bCs/>
          <w:i/>
          <w:iCs/>
        </w:rPr>
        <w:t>Público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bCs/>
          <w:i/>
          <w:iCs/>
        </w:rPr>
        <w:t>da</w:t>
      </w:r>
      <w:r>
        <w:rPr>
          <w:rFonts w:ascii="Arial" w:hAnsi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cs="Arial"/>
          <w:b/>
          <w:i/>
        </w:rPr>
        <w:t>“Praça de Alimentação e Comercialização do Festival Mineiridade Nossa Cozinha”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a título precário,</w:t>
      </w:r>
      <w:r>
        <w:rPr>
          <w:rFonts w:ascii="Arial" w:hAnsi="Arial" w:cs="Arial"/>
          <w:b/>
          <w:bCs/>
          <w:i/>
          <w:i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</w:rPr>
        <w:t>intransferível e por tempo determinado</w:t>
      </w:r>
      <w:r>
        <w:rPr>
          <w:rFonts w:ascii="Arial" w:hAnsi="Arial" w:cs="Arial"/>
        </w:rPr>
        <w:t>, de acordo com as condições estabelecidas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instrumento convocatório.</w:t>
      </w:r>
    </w:p>
    <w:p w14:paraId="2F7973BB">
      <w:pPr>
        <w:tabs>
          <w:tab w:val="left" w:pos="6910"/>
          <w:tab w:val="left" w:pos="799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14"/>
        <w:tblW w:w="0" w:type="auto"/>
        <w:tblInd w:w="9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6"/>
        <w:gridCol w:w="2393"/>
      </w:tblGrid>
      <w:tr w14:paraId="19B5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6" w:type="dxa"/>
          </w:tcPr>
          <w:p w14:paraId="622E7451">
            <w:pPr>
              <w:pStyle w:val="16"/>
              <w:tabs>
                <w:tab w:val="left" w:pos="538"/>
              </w:tabs>
              <w:ind w:left="0" w:right="12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ITEM</w:t>
            </w:r>
          </w:p>
        </w:tc>
        <w:tc>
          <w:tcPr>
            <w:tcW w:w="2393" w:type="dxa"/>
          </w:tcPr>
          <w:p w14:paraId="2B313473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OFERTA/VALOR*</w:t>
            </w:r>
          </w:p>
        </w:tc>
      </w:tr>
      <w:tr w14:paraId="732A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711CC34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forno caipira tipo iglu (de varrer) para quitandas, com medida mínima de 1,60 de diametro, construido com tijolos e barro; incluído mão de obra, transporte, hospedagem e alimentação.</w:t>
            </w:r>
          </w:p>
        </w:tc>
        <w:tc>
          <w:tcPr>
            <w:tcW w:w="2393" w:type="dxa"/>
          </w:tcPr>
          <w:p w14:paraId="777C35D5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1232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34C09915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forno caipira de tambor (200lts) para quitandas, construído com tijolos e barro; incluído mão de obra, transporte, hospedagem e alimentação.</w:t>
            </w:r>
          </w:p>
        </w:tc>
        <w:tc>
          <w:tcPr>
            <w:tcW w:w="2393" w:type="dxa"/>
          </w:tcPr>
          <w:p w14:paraId="5BBD8F5F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151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271E9688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fogão à lenha rústico, 3 bocas, construído com tijolos e barro; incluído mão de obra, transporte, hospedagem e alimentação.</w:t>
            </w:r>
          </w:p>
        </w:tc>
        <w:tc>
          <w:tcPr>
            <w:tcW w:w="2393" w:type="dxa"/>
          </w:tcPr>
          <w:p w14:paraId="5B819428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524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2B4CC27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Construção de 01 fornalha para tacho de cobre, com 0,60cm de boca, cosntruída com tijolos e barro; incluído mão de obra, transporte, hospedagem e alimentação.</w:t>
            </w:r>
          </w:p>
        </w:tc>
        <w:tc>
          <w:tcPr>
            <w:tcW w:w="2393" w:type="dxa"/>
          </w:tcPr>
          <w:p w14:paraId="3ACCFD7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6EF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29559A4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Disjuntores, sendo 1 de 125A, 1 de 90A, 1 de 60A, 5 de 20A, e 5 de 10A, para atendimento, divisão e dimensionamento energético da praça de alimentação; (energia fornecida pela Prefeitura)</w:t>
            </w:r>
          </w:p>
        </w:tc>
        <w:tc>
          <w:tcPr>
            <w:tcW w:w="2393" w:type="dxa"/>
          </w:tcPr>
          <w:p w14:paraId="769CC2F0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3017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B341732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100 mts de cabo tríplex de alumínio de 16mm;</w:t>
            </w:r>
          </w:p>
        </w:tc>
        <w:tc>
          <w:tcPr>
            <w:tcW w:w="2393" w:type="dxa"/>
          </w:tcPr>
          <w:p w14:paraId="786AB10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29BF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075B1481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100 mts de cabo PP, paralelo ou plastichumbo de 1,5mm ou maior para rede de iluminação das tendas de comercialização; </w:t>
            </w:r>
          </w:p>
        </w:tc>
        <w:tc>
          <w:tcPr>
            <w:tcW w:w="2393" w:type="dxa"/>
          </w:tcPr>
          <w:p w14:paraId="4C2E5D59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31D6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4E39D5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30 Lâmpadas LED brancas para tendas praça de alimentação e demais tendas de conforto térmico;</w:t>
            </w:r>
          </w:p>
        </w:tc>
        <w:tc>
          <w:tcPr>
            <w:tcW w:w="2393" w:type="dxa"/>
          </w:tcPr>
          <w:p w14:paraId="6B18CF53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93E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1117D976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100 metros de varal de lâmpadas LED, amarelas (âmbar) para decoração e iluminação confortável da praça de alimentação;</w:t>
            </w:r>
          </w:p>
        </w:tc>
        <w:tc>
          <w:tcPr>
            <w:tcW w:w="2393" w:type="dxa"/>
          </w:tcPr>
          <w:p w14:paraId="5AFE4F8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6613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1BC993A8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b/>
                <w:u w:val="single"/>
              </w:rPr>
              <w:t>R$20.000,00 (vinte mil reais)</w:t>
            </w:r>
            <w:r>
              <w:t xml:space="preserve"> a serem pagos em cachê, diretamente a artistas locais/regionais – pelo menos 2 shows por dia -, contratados diretamente pelo vencedor/cessionário e que se apresentarão durante as festividades do 3º Festival Mineiridade Nossa Cozinha de Pimenta/MG, entre os dias 05 a 07 de setembro. </w:t>
            </w:r>
          </w:p>
        </w:tc>
        <w:tc>
          <w:tcPr>
            <w:tcW w:w="2393" w:type="dxa"/>
          </w:tcPr>
          <w:p w14:paraId="1F3241D1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3CA6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1A303C42">
            <w:pPr>
              <w:pStyle w:val="16"/>
              <w:tabs>
                <w:tab w:val="left" w:pos="538"/>
              </w:tabs>
              <w:ind w:left="16"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rFonts w:hint="default"/>
                <w:lang w:val="pt-BR"/>
              </w:rPr>
              <w:t>05</w:t>
            </w:r>
            <w:r>
              <w:t xml:space="preserve"> pessoas com renomada experiência em festivais (Mão de obra especializada) de gastronomia mineira (quitandeiras, cozinheiras de fornos caipira e fogão à lenha, (atendendo a cozinha Mineira Clássica), incluído transporte, hospedagem e alimentação;</w:t>
            </w:r>
          </w:p>
        </w:tc>
        <w:tc>
          <w:tcPr>
            <w:tcW w:w="2393" w:type="dxa"/>
          </w:tcPr>
          <w:p w14:paraId="478461B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3779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496BC377">
            <w:pPr>
              <w:tabs>
                <w:tab w:val="left" w:pos="538"/>
              </w:tabs>
              <w:ind w:right="123"/>
            </w:pPr>
            <w:r>
              <w:rPr/>
              <w:sym w:font="Symbol" w:char="F0B7"/>
            </w:r>
            <w:r>
              <w:t xml:space="preserve"> </w:t>
            </w:r>
            <w:r>
              <w:rPr>
                <w:rFonts w:hint="default"/>
                <w:lang w:val="pt-BR"/>
              </w:rPr>
              <w:t>05</w:t>
            </w:r>
            <w:r>
              <w:t xml:space="preserve"> pessoas com renomada experiência (Mão de obra especializada) em gastronomia mineira (comida de boteco, bares e restaurantes), (atendendo a cozinha Mineira Contemporânea), incluído transporte, hospedagem e alimentação;</w:t>
            </w:r>
          </w:p>
        </w:tc>
        <w:tc>
          <w:tcPr>
            <w:tcW w:w="2393" w:type="dxa"/>
          </w:tcPr>
          <w:p w14:paraId="46369834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2214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79D348C">
            <w:pPr>
              <w:pStyle w:val="16"/>
              <w:tabs>
                <w:tab w:val="left" w:pos="538"/>
              </w:tabs>
              <w:ind w:left="0" w:right="123"/>
            </w:pPr>
            <w:r>
              <w:rPr/>
              <w:sym w:font="Symbol" w:char="F0B7"/>
            </w:r>
            <w:r>
              <w:t xml:space="preserve"> 01 aula show de produção de doces em tacho de cobre, com chef/expert em doçaria mineira; incluído transporte, hospedagem e alimentação;</w:t>
            </w:r>
          </w:p>
        </w:tc>
        <w:tc>
          <w:tcPr>
            <w:tcW w:w="2393" w:type="dxa"/>
          </w:tcPr>
          <w:p w14:paraId="44F5BB05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717D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698780D1">
            <w:pPr>
              <w:pStyle w:val="16"/>
              <w:tabs>
                <w:tab w:val="left" w:pos="538"/>
              </w:tabs>
              <w:ind w:left="0" w:right="123"/>
            </w:pPr>
            <w:r>
              <w:rPr/>
              <w:sym w:font="Symbol" w:char="F0B7"/>
            </w:r>
            <w:r>
              <w:t xml:space="preserve">  01 aula show de Gastronomia Rural Mineira (cozinha mineira clássica); incluído transporte, hospedagem e alimentação;</w:t>
            </w:r>
          </w:p>
        </w:tc>
        <w:tc>
          <w:tcPr>
            <w:tcW w:w="2393" w:type="dxa"/>
          </w:tcPr>
          <w:p w14:paraId="0E65C684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4243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76E5C8BA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 01 aula show de Gastronomia Mineira (cozinha mineira contemporânea); incluído transporte, hospedagem e alimentação;</w:t>
            </w:r>
          </w:p>
        </w:tc>
        <w:tc>
          <w:tcPr>
            <w:tcW w:w="2393" w:type="dxa"/>
          </w:tcPr>
          <w:p w14:paraId="68528EF7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48DD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CC202BD">
            <w:pPr>
              <w:pStyle w:val="16"/>
              <w:numPr>
                <w:ilvl w:val="0"/>
                <w:numId w:val="1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>Divulgação/Cobertura: Spots de pelo menos 30 segundos, pelo período a contar da assinatura do contrato até a data do evento, sendo em rádio a escolha da autorizante; veiculação em carros de som com cobertura em toda região (município e cidades vizinhas) - mínimo de 30horas de carro de som; 02 placas de outdoor na cidade e/ou região; Marketing em redes sociais: instagram, facebook e demais. Criação de materias em vídeo para divulgação anterior e posterior do evento, com imagens captadas no evento, sobrevoo de drone, cobertura fotográfica com disponibilização gratuita de fotos oficiais do evento. Publicidade do evento com influencers digitais da região e em portais nas redes sociais.</w:t>
            </w:r>
          </w:p>
        </w:tc>
        <w:tc>
          <w:tcPr>
            <w:tcW w:w="2393" w:type="dxa"/>
          </w:tcPr>
          <w:p w14:paraId="6180A85D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</w:p>
        </w:tc>
      </w:tr>
      <w:tr w14:paraId="0AE3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2BB8DF91">
            <w:pPr>
              <w:pStyle w:val="16"/>
              <w:numPr>
                <w:ilvl w:val="0"/>
                <w:numId w:val="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  <w:rPr>
                <w:rFonts w:hint="default"/>
                <w:sz w:val="22"/>
                <w:szCs w:val="22"/>
                <w:lang w:val="pt-BR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>Mesas e cadeiras: 100 jogos de mesa com 4 cadeiras por dia - mesas plásticas/madeira com cadeiras plásticas/madeira resistentes a no mínimo 120kg;</w:t>
            </w:r>
          </w:p>
        </w:tc>
        <w:tc>
          <w:tcPr>
            <w:tcW w:w="2393" w:type="dxa"/>
          </w:tcPr>
          <w:p w14:paraId="406DF9AB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2"/>
                <w:szCs w:val="21"/>
              </w:rPr>
            </w:pPr>
          </w:p>
        </w:tc>
      </w:tr>
      <w:tr w14:paraId="057F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5C556513">
            <w:pPr>
              <w:pStyle w:val="16"/>
              <w:numPr>
                <w:ilvl w:val="0"/>
                <w:numId w:val="5"/>
              </w:numPr>
              <w:tabs>
                <w:tab w:val="left" w:pos="538"/>
                <w:tab w:val="clear" w:pos="420"/>
              </w:tabs>
              <w:ind w:left="420" w:leftChars="0" w:right="123" w:hanging="420" w:firstLineChars="0"/>
              <w:rPr>
                <w:rFonts w:hint="default"/>
                <w:sz w:val="22"/>
                <w:szCs w:val="22"/>
                <w:lang w:val="pt-BR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 xml:space="preserve">Show pirotécnico a ser realizado nos dias 14 e 15 de novembro, por profissional Blaster, devidamente habilitado nos orgãos competentes, contemplanto utilização de produtos pirotécnicos de baixo ruído, no </w:t>
            </w:r>
            <w:r>
              <w:rPr>
                <w:rFonts w:hint="default"/>
                <w:b/>
                <w:bCs/>
                <w:sz w:val="22"/>
                <w:szCs w:val="22"/>
                <w:u w:val="single"/>
                <w:lang w:val="pt-BR"/>
              </w:rPr>
              <w:t>valor mínimo de R$7.000,00 (sete mil reais) por dia</w:t>
            </w:r>
            <w:r>
              <w:rPr>
                <w:rFonts w:hint="default"/>
                <w:sz w:val="22"/>
                <w:szCs w:val="22"/>
                <w:lang w:val="pt-BR"/>
              </w:rPr>
              <w:t>;</w:t>
            </w:r>
          </w:p>
        </w:tc>
        <w:tc>
          <w:tcPr>
            <w:tcW w:w="2393" w:type="dxa"/>
          </w:tcPr>
          <w:p w14:paraId="1A304132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2"/>
                <w:szCs w:val="21"/>
              </w:rPr>
            </w:pPr>
          </w:p>
        </w:tc>
      </w:tr>
      <w:tr w14:paraId="6BB2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 w14:paraId="3202EAB6">
            <w:pPr>
              <w:pStyle w:val="16"/>
              <w:tabs>
                <w:tab w:val="left" w:pos="538"/>
              </w:tabs>
              <w:ind w:left="16" w:right="123"/>
              <w:rPr>
                <w:b/>
                <w:bCs/>
                <w:sz w:val="24"/>
              </w:rPr>
            </w:pPr>
            <w:r>
              <w:rPr/>
              <w:sym w:font="Symbol" w:char="F0B7"/>
            </w:r>
            <w:r>
              <w:t xml:space="preserve"> Espaço kids com 05 brinquedos infantis a preços populares.</w:t>
            </w:r>
          </w:p>
        </w:tc>
        <w:tc>
          <w:tcPr>
            <w:tcW w:w="2393" w:type="dxa"/>
          </w:tcPr>
          <w:p w14:paraId="34F30FD3">
            <w:pPr>
              <w:pStyle w:val="16"/>
              <w:tabs>
                <w:tab w:val="left" w:pos="538"/>
              </w:tabs>
              <w:ind w:left="0" w:right="12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Não aplicavel</w:t>
            </w:r>
          </w:p>
        </w:tc>
      </w:tr>
    </w:tbl>
    <w:p w14:paraId="4906FDB2">
      <w:pPr>
        <w:tabs>
          <w:tab w:val="left" w:pos="538"/>
        </w:tabs>
        <w:ind w:right="123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*obs: Os valores aqui descritos deverão ser considerados para fins de desempate, mas não serão repassados ou levados ao caixa do municipio, devendo o credenciado vencedor suportar as despesas diretamente com seus contratados e fornecedores.</w:t>
      </w:r>
    </w:p>
    <w:p w14:paraId="6B1FA5CE">
      <w:pPr>
        <w:tabs>
          <w:tab w:val="left" w:pos="6910"/>
          <w:tab w:val="left" w:pos="7990"/>
        </w:tabs>
        <w:jc w:val="both"/>
        <w:rPr>
          <w:rFonts w:ascii="Arial" w:hAnsi="Arial" w:cs="Arial"/>
          <w:b/>
          <w:sz w:val="24"/>
          <w:szCs w:val="24"/>
        </w:rPr>
      </w:pPr>
    </w:p>
    <w:p w14:paraId="4374AFBD">
      <w:pPr>
        <w:tabs>
          <w:tab w:val="left" w:pos="6910"/>
          <w:tab w:val="left" w:pos="7990"/>
        </w:tabs>
        <w:jc w:val="both"/>
        <w:rPr>
          <w:rFonts w:ascii="Arial" w:hAnsi="Arial" w:cs="Arial"/>
          <w:b/>
          <w:sz w:val="24"/>
          <w:szCs w:val="24"/>
        </w:rPr>
      </w:pPr>
    </w:p>
    <w:p w14:paraId="7AE887D0">
      <w:pPr>
        <w:tabs>
          <w:tab w:val="left" w:pos="6910"/>
          <w:tab w:val="left" w:pos="79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 TOTAL DA PROPOSTA: R$ .......,..... (......................................) </w:t>
      </w:r>
    </w:p>
    <w:p w14:paraId="45AF3484">
      <w:pPr>
        <w:tabs>
          <w:tab w:val="left" w:pos="6910"/>
          <w:tab w:val="left" w:pos="7990"/>
        </w:tabs>
        <w:jc w:val="both"/>
        <w:rPr>
          <w:rFonts w:ascii="Arial" w:hAnsi="Arial" w:cs="Arial"/>
          <w:sz w:val="24"/>
          <w:szCs w:val="24"/>
        </w:rPr>
      </w:pPr>
    </w:p>
    <w:p w14:paraId="4ADCFE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097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 </w:t>
      </w:r>
    </w:p>
    <w:p w14:paraId="552C2D1D">
      <w:pPr>
        <w:tabs>
          <w:tab w:val="left" w:pos="539"/>
          <w:tab w:val="left" w:pos="1186"/>
          <w:tab w:val="left" w:pos="2017"/>
          <w:tab w:val="left" w:pos="6910"/>
          <w:tab w:val="left" w:pos="79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e data</w:t>
      </w:r>
    </w:p>
    <w:p w14:paraId="1ACBA29B">
      <w:pPr>
        <w:jc w:val="both"/>
        <w:rPr>
          <w:rFonts w:ascii="Arial" w:hAnsi="Arial" w:cs="Arial"/>
          <w:b/>
          <w:sz w:val="24"/>
          <w:szCs w:val="24"/>
        </w:rPr>
      </w:pPr>
    </w:p>
    <w:p w14:paraId="66E64318">
      <w:pPr>
        <w:jc w:val="both"/>
        <w:rPr>
          <w:rFonts w:ascii="Arial" w:hAnsi="Arial" w:cs="Arial"/>
          <w:b/>
          <w:sz w:val="24"/>
          <w:szCs w:val="24"/>
        </w:rPr>
      </w:pPr>
    </w:p>
    <w:p w14:paraId="2AD00786">
      <w:pPr>
        <w:jc w:val="both"/>
        <w:rPr>
          <w:rFonts w:ascii="Arial" w:hAnsi="Arial" w:cs="Arial"/>
          <w:b/>
          <w:sz w:val="24"/>
          <w:szCs w:val="24"/>
        </w:rPr>
      </w:pPr>
    </w:p>
    <w:p w14:paraId="1129CB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 e CNPJ/CPF</w:t>
      </w:r>
    </w:p>
    <w:p w14:paraId="79CB1CFD">
      <w:pPr>
        <w:jc w:val="center"/>
        <w:rPr>
          <w:rFonts w:ascii="Arial" w:hAnsi="Arial" w:cs="Arial"/>
          <w:b/>
          <w:sz w:val="24"/>
          <w:szCs w:val="24"/>
        </w:rPr>
      </w:pPr>
    </w:p>
    <w:p w14:paraId="03EFA298">
      <w:pPr>
        <w:jc w:val="center"/>
        <w:rPr>
          <w:rFonts w:ascii="Arial" w:hAnsi="Arial" w:cs="Arial"/>
          <w:b/>
          <w:sz w:val="24"/>
          <w:szCs w:val="24"/>
        </w:rPr>
      </w:pPr>
    </w:p>
    <w:p w14:paraId="1D73935B">
      <w:pPr>
        <w:jc w:val="center"/>
        <w:rPr>
          <w:rFonts w:ascii="Arial" w:hAnsi="Arial" w:cs="Arial"/>
          <w:b/>
          <w:sz w:val="24"/>
          <w:szCs w:val="24"/>
        </w:rPr>
      </w:pPr>
    </w:p>
    <w:p w14:paraId="7C0E1A43">
      <w:pPr>
        <w:jc w:val="center"/>
        <w:rPr>
          <w:rFonts w:ascii="Arial" w:hAnsi="Arial" w:cs="Arial"/>
          <w:b/>
          <w:sz w:val="24"/>
          <w:szCs w:val="24"/>
        </w:rPr>
      </w:pPr>
    </w:p>
    <w:p w14:paraId="142F7306">
      <w:pPr>
        <w:jc w:val="center"/>
        <w:rPr>
          <w:rFonts w:ascii="Arial" w:hAnsi="Arial" w:cs="Arial"/>
          <w:b/>
          <w:sz w:val="24"/>
          <w:szCs w:val="24"/>
        </w:rPr>
      </w:pPr>
    </w:p>
    <w:p w14:paraId="20E3CAFE">
      <w:pPr>
        <w:jc w:val="center"/>
        <w:rPr>
          <w:rFonts w:ascii="Arial" w:hAnsi="Arial" w:cs="Arial"/>
          <w:b/>
          <w:sz w:val="24"/>
          <w:szCs w:val="24"/>
        </w:rPr>
      </w:pPr>
    </w:p>
    <w:p w14:paraId="1CA13D4F">
      <w:pPr>
        <w:pStyle w:val="9"/>
        <w:ind w:left="102"/>
        <w:rPr>
          <w:sz w:val="20"/>
        </w:rPr>
      </w:pPr>
      <w:r>
        <w:rPr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58815" cy="419735"/>
                <wp:effectExtent l="0" t="0" r="4445" b="3810"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419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C46836">
                            <w:pPr>
                              <w:spacing w:before="54"/>
                              <w:ind w:left="468" w:right="4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VII</w:t>
                            </w:r>
                          </w:p>
                          <w:p w14:paraId="4CDE9903">
                            <w:pPr>
                              <w:ind w:left="468" w:right="4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CROQUI/LAYOUT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ESPAÇO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GASTRONÔMICO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6" o:spt="202" type="#_x0000_t202" style="height:33.05pt;width:453.45pt;" fillcolor="#CCCCCC" filled="t" stroked="f" coordsize="21600,21600" o:gfxdata="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28WjWAAAABAEAAA8AAAAAAAAA&#10;AQAgAAAAIgAAAGRycy9kb3ducmV2LnhtbFBLAQIUABQAAAAIAIdO4kDy6fjsEwIAAC4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FC46836">
                      <w:pPr>
                        <w:spacing w:before="54"/>
                        <w:ind w:left="468" w:right="4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VII</w:t>
                      </w:r>
                    </w:p>
                    <w:p w14:paraId="4CDE9903">
                      <w:pPr>
                        <w:ind w:left="468" w:right="4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CROQUI/LAYOUT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ESPAÇO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GASTRONÔMICO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0B9C66E">
      <w:pPr>
        <w:pStyle w:val="9"/>
        <w:rPr>
          <w:sz w:val="20"/>
        </w:rPr>
      </w:pPr>
    </w:p>
    <w:p w14:paraId="21FE55C9">
      <w:pPr>
        <w:pStyle w:val="9"/>
        <w:rPr>
          <w:sz w:val="20"/>
        </w:rPr>
      </w:pPr>
    </w:p>
    <w:p w14:paraId="352DC22F"/>
    <w:p w14:paraId="377F4776"/>
    <w:p w14:paraId="28E55129"/>
    <w:p w14:paraId="00675CD4"/>
    <w:p w14:paraId="1860D6B5"/>
    <w:p w14:paraId="56199F3E"/>
    <w:p w14:paraId="5613621B"/>
    <w:p w14:paraId="2FFEEC4A"/>
    <w:p w14:paraId="61BBABF9"/>
    <w:p w14:paraId="77C1482B">
      <w:pPr>
        <w:tabs>
          <w:tab w:val="left" w:pos="5976"/>
        </w:tabs>
      </w:pPr>
      <w:r>
        <w:tab/>
      </w:r>
    </w:p>
    <w:p w14:paraId="4CFA9C38">
      <w:pPr>
        <w:tabs>
          <w:tab w:val="left" w:pos="5976"/>
        </w:tabs>
      </w:pPr>
    </w:p>
    <w:p w14:paraId="45480143">
      <w:pPr>
        <w:tabs>
          <w:tab w:val="left" w:pos="5976"/>
        </w:tabs>
      </w:pPr>
    </w:p>
    <w:p w14:paraId="766536E9">
      <w:pPr>
        <w:tabs>
          <w:tab w:val="left" w:pos="5976"/>
        </w:tabs>
      </w:pPr>
    </w:p>
    <w:p w14:paraId="23F8851A">
      <w:pPr>
        <w:tabs>
          <w:tab w:val="left" w:pos="5976"/>
        </w:tabs>
      </w:pPr>
    </w:p>
    <w:p w14:paraId="1017050C">
      <w:pPr>
        <w:tabs>
          <w:tab w:val="left" w:pos="5976"/>
        </w:tabs>
      </w:pPr>
    </w:p>
    <w:p w14:paraId="5E296597">
      <w:pPr>
        <w:tabs>
          <w:tab w:val="left" w:pos="5976"/>
        </w:tabs>
      </w:pPr>
      <w:r>
        <w:t>Valor Mínimo: 20.000,00</w:t>
      </w:r>
    </w:p>
    <w:p w14:paraId="36A35321">
      <w:pPr>
        <w:tabs>
          <w:tab w:val="left" w:pos="5976"/>
        </w:tabs>
      </w:pPr>
      <w:r>
        <w:t xml:space="preserve">Critério de desempate:  </w:t>
      </w:r>
    </w:p>
    <w:p w14:paraId="2EF98CFC">
      <w:pPr>
        <w:tabs>
          <w:tab w:val="left" w:pos="5976"/>
        </w:tabs>
      </w:pPr>
      <w:r>
        <w:t>Prazo para apresentação proposta: até 0</w:t>
      </w:r>
      <w:r>
        <w:rPr>
          <w:rFonts w:hint="default"/>
          <w:lang w:val="pt-BR"/>
        </w:rPr>
        <w:t>7</w:t>
      </w:r>
      <w:r>
        <w:t>/</w:t>
      </w:r>
      <w:r>
        <w:rPr>
          <w:rFonts w:hint="default"/>
          <w:lang w:val="pt-BR"/>
        </w:rPr>
        <w:t>10</w:t>
      </w:r>
      <w:r>
        <w:t>/202</w:t>
      </w:r>
      <w:r>
        <w:rPr>
          <w:rFonts w:hint="default"/>
          <w:lang w:val="pt-BR"/>
        </w:rPr>
        <w:t>5</w:t>
      </w:r>
      <w:r>
        <w:t xml:space="preserve">  </w:t>
      </w:r>
    </w:p>
    <w:p w14:paraId="752B2F96">
      <w:pPr>
        <w:tabs>
          <w:tab w:val="left" w:pos="5976"/>
        </w:tabs>
      </w:pPr>
    </w:p>
    <w:p w14:paraId="14CD969D">
      <w:pPr>
        <w:tabs>
          <w:tab w:val="left" w:pos="5976"/>
        </w:tabs>
      </w:pPr>
    </w:p>
    <w:p w14:paraId="2E17C819">
      <w:pPr>
        <w:tabs>
          <w:tab w:val="left" w:pos="5976"/>
        </w:tabs>
      </w:pPr>
    </w:p>
    <w:p w14:paraId="6164305C">
      <w:pPr>
        <w:tabs>
          <w:tab w:val="left" w:pos="5976"/>
        </w:tabs>
      </w:pPr>
    </w:p>
    <w:p w14:paraId="5BA02BFC">
      <w:pPr>
        <w:tabs>
          <w:tab w:val="left" w:pos="5976"/>
        </w:tabs>
      </w:pPr>
    </w:p>
    <w:p w14:paraId="2AC45856">
      <w:pPr>
        <w:tabs>
          <w:tab w:val="left" w:pos="5976"/>
        </w:tabs>
      </w:pPr>
    </w:p>
    <w:p w14:paraId="497DA366"/>
    <w:sectPr>
      <w:pgSz w:w="11910" w:h="16840"/>
      <w:pgMar w:top="1580" w:right="102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cofont_Spranq_eco_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631"/>
      <w:gridCol w:w="7653"/>
    </w:tblGrid>
    <w:tr w14:paraId="41C07ACE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414" w:hRule="atLeast"/>
      </w:trPr>
      <w:tc>
        <w:tcPr>
          <w:tcW w:w="1631" w:type="dxa"/>
          <w:tcBorders>
            <w:top w:val="nil"/>
            <w:left w:val="nil"/>
            <w:bottom w:val="double" w:color="auto" w:sz="4" w:space="0"/>
            <w:right w:val="nil"/>
          </w:tcBorders>
        </w:tcPr>
        <w:p w14:paraId="1C721045">
          <w:pPr>
            <w:jc w:val="center"/>
            <w:rPr>
              <w:sz w:val="28"/>
              <w:szCs w:val="28"/>
              <w:lang w:val="pt-BR"/>
            </w:rPr>
          </w:pPr>
          <w:r>
            <w:rPr>
              <w:sz w:val="28"/>
              <w:szCs w:val="28"/>
              <w:lang w:val="pt-BR" w:eastAsia="pt-BR"/>
            </w:rPr>
            <w:drawing>
              <wp:inline distT="0" distB="0" distL="0" distR="0">
                <wp:extent cx="784860" cy="784860"/>
                <wp:effectExtent l="0" t="0" r="0" b="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6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3" w:type="dxa"/>
          <w:tcBorders>
            <w:top w:val="nil"/>
            <w:left w:val="nil"/>
            <w:bottom w:val="double" w:color="auto" w:sz="4" w:space="0"/>
            <w:right w:val="nil"/>
          </w:tcBorders>
        </w:tcPr>
        <w:p w14:paraId="5EE6E0C2">
          <w:pPr>
            <w:pStyle w:val="2"/>
            <w:ind w:left="-72"/>
            <w:jc w:val="center"/>
            <w:rPr>
              <w:rFonts w:eastAsia="Arial Unicode MS"/>
              <w:i/>
              <w:iCs/>
              <w:sz w:val="36"/>
              <w:szCs w:val="36"/>
            </w:rPr>
          </w:pPr>
          <w:r>
            <w:rPr>
              <w:rFonts w:eastAsia="Arial Unicode MS"/>
              <w:i/>
              <w:iCs/>
              <w:sz w:val="36"/>
              <w:szCs w:val="36"/>
            </w:rPr>
            <w:t>PREFEITURA MUNICIPAL DE PIMENTA-MG</w:t>
          </w:r>
        </w:p>
        <w:p w14:paraId="5A496D6F">
          <w:pPr>
            <w:pStyle w:val="2"/>
            <w:ind w:left="-72"/>
            <w:jc w:val="center"/>
            <w:rPr>
              <w:rFonts w:eastAsia="Arial Unicode MS"/>
              <w:i/>
              <w:iCs/>
              <w:sz w:val="20"/>
              <w:szCs w:val="20"/>
            </w:rPr>
          </w:pPr>
          <w:r>
            <w:rPr>
              <w:rFonts w:eastAsia="Arial Unicode MS"/>
              <w:i/>
              <w:iCs/>
              <w:sz w:val="20"/>
              <w:szCs w:val="20"/>
            </w:rPr>
            <w:t>ESTADO DE MINAS GERAIS</w:t>
          </w:r>
        </w:p>
        <w:p w14:paraId="4DF817EF">
          <w:pPr>
            <w:pStyle w:val="2"/>
            <w:ind w:left="-72"/>
            <w:jc w:val="center"/>
            <w:rPr>
              <w:rFonts w:eastAsia="Arial Unicode MS"/>
              <w:i/>
              <w:iCs/>
              <w:sz w:val="26"/>
              <w:szCs w:val="26"/>
            </w:rPr>
          </w:pPr>
          <w:r>
            <w:rPr>
              <w:rFonts w:eastAsia="Arial Unicode MS"/>
              <w:i/>
              <w:iCs/>
              <w:sz w:val="26"/>
              <w:szCs w:val="26"/>
            </w:rPr>
            <w:t>SECRETARIA MUNICIPAL DE ESPORTE, LAZER, CULTURA E TURISMO</w:t>
          </w:r>
        </w:p>
        <w:p w14:paraId="41BB1925">
          <w:pPr>
            <w:ind w:left="-72"/>
            <w:jc w:val="center"/>
            <w:rPr>
              <w:sz w:val="20"/>
              <w:szCs w:val="20"/>
            </w:rPr>
          </w:pPr>
        </w:p>
      </w:tc>
    </w:tr>
  </w:tbl>
  <w:p w14:paraId="10340CE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23985"/>
    <w:multiLevelType w:val="multilevel"/>
    <w:tmpl w:val="11A23985"/>
    <w:lvl w:ilvl="0" w:tentative="0">
      <w:start w:val="8"/>
      <w:numFmt w:val="decimal"/>
      <w:lvlText w:val="%1"/>
      <w:lvlJc w:val="left"/>
      <w:pPr>
        <w:ind w:left="670" w:hanging="806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70" w:hanging="806"/>
      </w:pPr>
      <w:rPr>
        <w:rFonts w:hint="default"/>
        <w:lang w:val="pt-PT" w:eastAsia="en-US" w:bidi="ar-SA"/>
      </w:rPr>
    </w:lvl>
    <w:lvl w:ilvl="2" w:tentative="0">
      <w:start w:val="16"/>
      <w:numFmt w:val="decimal"/>
      <w:lvlText w:val="%1.%2.%3."/>
      <w:lvlJc w:val="left"/>
      <w:pPr>
        <w:ind w:left="660" w:hanging="8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80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80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80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80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80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806"/>
      </w:pPr>
      <w:rPr>
        <w:rFonts w:hint="default"/>
        <w:lang w:val="pt-PT" w:eastAsia="en-US" w:bidi="ar-SA"/>
      </w:rPr>
    </w:lvl>
  </w:abstractNum>
  <w:abstractNum w:abstractNumId="1">
    <w:nsid w:val="12AD23BA"/>
    <w:multiLevelType w:val="multilevel"/>
    <w:tmpl w:val="12AD23BA"/>
    <w:lvl w:ilvl="0" w:tentative="0">
      <w:start w:val="3"/>
      <w:numFmt w:val="decimal"/>
      <w:lvlText w:val="%1"/>
      <w:lvlJc w:val="left"/>
      <w:pPr>
        <w:ind w:left="670" w:hanging="622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70" w:hanging="622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62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6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6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6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6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6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622"/>
      </w:pPr>
      <w:rPr>
        <w:rFonts w:hint="default"/>
        <w:lang w:val="pt-PT" w:eastAsia="en-US" w:bidi="ar-SA"/>
      </w:rPr>
    </w:lvl>
  </w:abstractNum>
  <w:abstractNum w:abstractNumId="2">
    <w:nsid w:val="15F57A21"/>
    <w:multiLevelType w:val="multilevel"/>
    <w:tmpl w:val="15F57A21"/>
    <w:lvl w:ilvl="0" w:tentative="0">
      <w:start w:val="8"/>
      <w:numFmt w:val="decimal"/>
      <w:lvlText w:val="%1"/>
      <w:lvlJc w:val="left"/>
      <w:pPr>
        <w:ind w:left="670" w:hanging="810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70" w:hanging="810"/>
      </w:pPr>
      <w:rPr>
        <w:rFonts w:hint="default"/>
        <w:lang w:val="pt-PT" w:eastAsia="en-US" w:bidi="ar-SA"/>
      </w:rPr>
    </w:lvl>
    <w:lvl w:ilvl="2" w:tentative="0">
      <w:start w:val="21"/>
      <w:numFmt w:val="decimal"/>
      <w:lvlText w:val="%1.%2.%3."/>
      <w:lvlJc w:val="left"/>
      <w:pPr>
        <w:ind w:left="670" w:hanging="81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81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81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81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81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81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810"/>
      </w:pPr>
      <w:rPr>
        <w:rFonts w:hint="default"/>
        <w:lang w:val="pt-PT" w:eastAsia="en-US" w:bidi="ar-SA"/>
      </w:rPr>
    </w:lvl>
  </w:abstractNum>
  <w:abstractNum w:abstractNumId="3">
    <w:nsid w:val="19FD3086"/>
    <w:multiLevelType w:val="multilevel"/>
    <w:tmpl w:val="19FD3086"/>
    <w:lvl w:ilvl="0" w:tentative="0">
      <w:start w:val="13"/>
      <w:numFmt w:val="decimal"/>
      <w:lvlText w:val="%1"/>
      <w:lvlJc w:val="left"/>
      <w:pPr>
        <w:ind w:left="1496" w:hanging="827"/>
      </w:pPr>
      <w:rPr>
        <w:rFonts w:hint="default"/>
        <w:lang w:val="pt-PT" w:eastAsia="en-US" w:bidi="ar-SA"/>
      </w:rPr>
    </w:lvl>
    <w:lvl w:ilvl="1" w:tentative="0">
      <w:start w:val="16"/>
      <w:numFmt w:val="decimal"/>
      <w:lvlText w:val="%1.%2"/>
      <w:lvlJc w:val="left"/>
      <w:pPr>
        <w:ind w:left="1496" w:hanging="827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496" w:hanging="82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82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8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8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71" w:hanging="8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50" w:hanging="8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28" w:hanging="827"/>
      </w:pPr>
      <w:rPr>
        <w:rFonts w:hint="default"/>
        <w:lang w:val="pt-PT" w:eastAsia="en-US" w:bidi="ar-SA"/>
      </w:rPr>
    </w:lvl>
  </w:abstractNum>
  <w:abstractNum w:abstractNumId="4">
    <w:nsid w:val="2CC4F75F"/>
    <w:multiLevelType w:val="singleLevel"/>
    <w:tmpl w:val="2CC4F7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5">
    <w:nsid w:val="2FD7FC06"/>
    <w:multiLevelType w:val="singleLevel"/>
    <w:tmpl w:val="2FD7FC0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6">
    <w:nsid w:val="398D24D0"/>
    <w:multiLevelType w:val="multilevel"/>
    <w:tmpl w:val="398D24D0"/>
    <w:lvl w:ilvl="0" w:tentative="0">
      <w:start w:val="12"/>
      <w:numFmt w:val="decimal"/>
      <w:lvlText w:val="%1"/>
      <w:lvlJc w:val="left"/>
      <w:pPr>
        <w:ind w:left="1390" w:hanging="720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390" w:hanging="720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39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51" w:hanging="7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42" w:hanging="7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7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23" w:hanging="7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04" w:hanging="720"/>
      </w:pPr>
      <w:rPr>
        <w:rFonts w:hint="default"/>
        <w:lang w:val="pt-PT" w:eastAsia="en-US" w:bidi="ar-SA"/>
      </w:rPr>
    </w:lvl>
  </w:abstractNum>
  <w:abstractNum w:abstractNumId="7">
    <w:nsid w:val="43415F8D"/>
    <w:multiLevelType w:val="multilevel"/>
    <w:tmpl w:val="43415F8D"/>
    <w:lvl w:ilvl="0" w:tentative="0">
      <w:start w:val="11"/>
      <w:numFmt w:val="decimal"/>
      <w:lvlText w:val="%1"/>
      <w:lvlJc w:val="left"/>
      <w:pPr>
        <w:ind w:left="104" w:hanging="560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."/>
      <w:lvlJc w:val="left"/>
      <w:pPr>
        <w:ind w:left="104" w:hanging="560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37" w:hanging="5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55" w:hanging="5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74" w:hanging="5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93" w:hanging="5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11" w:hanging="5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30" w:hanging="5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48" w:hanging="560"/>
      </w:pPr>
      <w:rPr>
        <w:rFonts w:hint="default"/>
        <w:lang w:val="pt-PT" w:eastAsia="en-US" w:bidi="ar-SA"/>
      </w:rPr>
    </w:lvl>
  </w:abstractNum>
  <w:abstractNum w:abstractNumId="8">
    <w:nsid w:val="4C7B53C0"/>
    <w:multiLevelType w:val="multilevel"/>
    <w:tmpl w:val="4C7B53C0"/>
    <w:lvl w:ilvl="0" w:tentative="0">
      <w:start w:val="5"/>
      <w:numFmt w:val="decimal"/>
      <w:lvlText w:val="%1"/>
      <w:lvlJc w:val="left"/>
      <w:pPr>
        <w:ind w:left="670" w:hanging="660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70" w:hanging="660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6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6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6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6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6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6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660"/>
      </w:pPr>
      <w:rPr>
        <w:rFonts w:hint="default"/>
        <w:lang w:val="pt-PT" w:eastAsia="en-US" w:bidi="ar-SA"/>
      </w:rPr>
    </w:lvl>
  </w:abstractNum>
  <w:abstractNum w:abstractNumId="9">
    <w:nsid w:val="52EC7C54"/>
    <w:multiLevelType w:val="multilevel"/>
    <w:tmpl w:val="52EC7C54"/>
    <w:lvl w:ilvl="0" w:tentative="0">
      <w:start w:val="4"/>
      <w:numFmt w:val="decimal"/>
      <w:lvlText w:val="%1"/>
      <w:lvlJc w:val="left"/>
      <w:pPr>
        <w:ind w:left="670" w:hanging="610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70" w:hanging="610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61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1"/>
      <w:numFmt w:val="decimal"/>
      <w:lvlText w:val="%1.%2.%3.%4."/>
      <w:lvlJc w:val="left"/>
      <w:pPr>
        <w:ind w:left="1238" w:hanging="7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22" w:hanging="78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16" w:hanging="78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10" w:hanging="78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04" w:hanging="78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98" w:hanging="784"/>
      </w:pPr>
      <w:rPr>
        <w:rFonts w:hint="default"/>
        <w:lang w:val="pt-PT" w:eastAsia="en-US" w:bidi="ar-SA"/>
      </w:rPr>
    </w:lvl>
  </w:abstractNum>
  <w:abstractNum w:abstractNumId="10">
    <w:nsid w:val="5CD52667"/>
    <w:multiLevelType w:val="multilevel"/>
    <w:tmpl w:val="5CD52667"/>
    <w:lvl w:ilvl="0" w:tentative="0">
      <w:start w:val="8"/>
      <w:numFmt w:val="decimal"/>
      <w:lvlText w:val="%1"/>
      <w:lvlJc w:val="left"/>
      <w:pPr>
        <w:ind w:left="670" w:hanging="698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70" w:hanging="698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69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69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69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69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69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69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698"/>
      </w:pPr>
      <w:rPr>
        <w:rFonts w:hint="default"/>
        <w:lang w:val="pt-PT" w:eastAsia="en-US" w:bidi="ar-SA"/>
      </w:rPr>
    </w:lvl>
  </w:abstractNum>
  <w:abstractNum w:abstractNumId="11">
    <w:nsid w:val="6850122F"/>
    <w:multiLevelType w:val="multilevel"/>
    <w:tmpl w:val="6850122F"/>
    <w:lvl w:ilvl="0" w:tentative="0">
      <w:start w:val="1"/>
      <w:numFmt w:val="decimal"/>
      <w:lvlText w:val="%1."/>
      <w:lvlJc w:val="left"/>
      <w:pPr>
        <w:ind w:left="344" w:hanging="24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977" w:hanging="552"/>
      </w:pPr>
      <w:rPr>
        <w:rFonts w:hint="default"/>
        <w:color w:val="auto"/>
        <w:w w:val="100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670" w:hanging="55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640" w:hanging="55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80" w:hanging="55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14" w:hanging="55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3548" w:hanging="55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983" w:hanging="55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417" w:hanging="552"/>
      </w:pPr>
      <w:rPr>
        <w:rFonts w:hint="default"/>
        <w:lang w:val="pt-PT" w:eastAsia="en-US" w:bidi="ar-SA"/>
      </w:rPr>
    </w:lvl>
  </w:abstractNum>
  <w:abstractNum w:abstractNumId="12">
    <w:nsid w:val="6AA33E52"/>
    <w:multiLevelType w:val="multilevel"/>
    <w:tmpl w:val="6AA33E52"/>
    <w:lvl w:ilvl="0" w:tentative="0">
      <w:start w:val="10"/>
      <w:numFmt w:val="decimal"/>
      <w:lvlText w:val="%1"/>
      <w:lvlJc w:val="left"/>
      <w:pPr>
        <w:ind w:left="670" w:hanging="724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70" w:hanging="724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72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72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72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72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72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72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724"/>
      </w:pPr>
      <w:rPr>
        <w:rFonts w:hint="default"/>
        <w:lang w:val="pt-PT" w:eastAsia="en-US" w:bidi="ar-SA"/>
      </w:rPr>
    </w:lvl>
  </w:abstractNum>
  <w:abstractNum w:abstractNumId="13">
    <w:nsid w:val="6B0B62DD"/>
    <w:multiLevelType w:val="multilevel"/>
    <w:tmpl w:val="6B0B62DD"/>
    <w:lvl w:ilvl="0" w:tentative="0">
      <w:start w:val="8"/>
      <w:numFmt w:val="decimal"/>
      <w:lvlText w:val="%1"/>
      <w:lvlJc w:val="left"/>
      <w:pPr>
        <w:ind w:left="1270" w:hanging="600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1270" w:hanging="600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270" w:hanging="6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67" w:hanging="6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70" w:hanging="6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6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6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78" w:hanging="6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80" w:hanging="600"/>
      </w:pPr>
      <w:rPr>
        <w:rFonts w:hint="default"/>
        <w:lang w:val="pt-PT" w:eastAsia="en-US" w:bidi="ar-SA"/>
      </w:rPr>
    </w:lvl>
  </w:abstractNum>
  <w:abstractNum w:abstractNumId="14">
    <w:nsid w:val="74E11F43"/>
    <w:multiLevelType w:val="multilevel"/>
    <w:tmpl w:val="74E11F43"/>
    <w:lvl w:ilvl="0" w:tentative="0">
      <w:start w:val="0"/>
      <w:numFmt w:val="bullet"/>
      <w:lvlText w:val="-"/>
      <w:lvlJc w:val="left"/>
      <w:pPr>
        <w:ind w:left="67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14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14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14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14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4" w:hanging="14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14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99"/>
    <w:rsid w:val="00013784"/>
    <w:rsid w:val="0001621F"/>
    <w:rsid w:val="000D13F3"/>
    <w:rsid w:val="000D7CA6"/>
    <w:rsid w:val="000E1DDC"/>
    <w:rsid w:val="00116C86"/>
    <w:rsid w:val="00121E3D"/>
    <w:rsid w:val="00126299"/>
    <w:rsid w:val="00126DA3"/>
    <w:rsid w:val="001603ED"/>
    <w:rsid w:val="001653CA"/>
    <w:rsid w:val="00195417"/>
    <w:rsid w:val="001B6070"/>
    <w:rsid w:val="001C3EC2"/>
    <w:rsid w:val="00214CAF"/>
    <w:rsid w:val="00241599"/>
    <w:rsid w:val="00242FB0"/>
    <w:rsid w:val="00251B15"/>
    <w:rsid w:val="002B26C2"/>
    <w:rsid w:val="002C64C4"/>
    <w:rsid w:val="00357B16"/>
    <w:rsid w:val="003977E7"/>
    <w:rsid w:val="003A5AC5"/>
    <w:rsid w:val="003D50C4"/>
    <w:rsid w:val="003F27F4"/>
    <w:rsid w:val="00400C3E"/>
    <w:rsid w:val="00402202"/>
    <w:rsid w:val="00402C30"/>
    <w:rsid w:val="00482442"/>
    <w:rsid w:val="00485E33"/>
    <w:rsid w:val="004934D1"/>
    <w:rsid w:val="004C1F21"/>
    <w:rsid w:val="004F1603"/>
    <w:rsid w:val="00502792"/>
    <w:rsid w:val="00513975"/>
    <w:rsid w:val="00540FBD"/>
    <w:rsid w:val="00544E45"/>
    <w:rsid w:val="005A4E85"/>
    <w:rsid w:val="005B341E"/>
    <w:rsid w:val="00696CF2"/>
    <w:rsid w:val="006D04FB"/>
    <w:rsid w:val="006E3EAC"/>
    <w:rsid w:val="007314AA"/>
    <w:rsid w:val="007472ED"/>
    <w:rsid w:val="00766737"/>
    <w:rsid w:val="008072D6"/>
    <w:rsid w:val="00815E65"/>
    <w:rsid w:val="008160F0"/>
    <w:rsid w:val="008642CE"/>
    <w:rsid w:val="008721F1"/>
    <w:rsid w:val="008818E1"/>
    <w:rsid w:val="00894914"/>
    <w:rsid w:val="008B0B5A"/>
    <w:rsid w:val="008D038F"/>
    <w:rsid w:val="00950178"/>
    <w:rsid w:val="0098497A"/>
    <w:rsid w:val="009878B6"/>
    <w:rsid w:val="00AA27D8"/>
    <w:rsid w:val="00AD787F"/>
    <w:rsid w:val="00B36B12"/>
    <w:rsid w:val="00B71B39"/>
    <w:rsid w:val="00B74A09"/>
    <w:rsid w:val="00B836D1"/>
    <w:rsid w:val="00BA65E2"/>
    <w:rsid w:val="00BD6E76"/>
    <w:rsid w:val="00BE3E93"/>
    <w:rsid w:val="00BE549B"/>
    <w:rsid w:val="00C11FBE"/>
    <w:rsid w:val="00C24A96"/>
    <w:rsid w:val="00C34456"/>
    <w:rsid w:val="00C57F93"/>
    <w:rsid w:val="00C96F9F"/>
    <w:rsid w:val="00CB3F72"/>
    <w:rsid w:val="00CC1CD7"/>
    <w:rsid w:val="00D129C6"/>
    <w:rsid w:val="00D4019E"/>
    <w:rsid w:val="00D502BD"/>
    <w:rsid w:val="00D90825"/>
    <w:rsid w:val="00D91291"/>
    <w:rsid w:val="00D93C3A"/>
    <w:rsid w:val="00E03CA0"/>
    <w:rsid w:val="00E32D27"/>
    <w:rsid w:val="00EC0B4F"/>
    <w:rsid w:val="00EE29D2"/>
    <w:rsid w:val="00F04C16"/>
    <w:rsid w:val="00F20A4F"/>
    <w:rsid w:val="00F97D32"/>
    <w:rsid w:val="00FC4BC3"/>
    <w:rsid w:val="00FE3F9D"/>
    <w:rsid w:val="3B2264F5"/>
    <w:rsid w:val="5A722532"/>
    <w:rsid w:val="6807216C"/>
    <w:rsid w:val="7A50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344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BR" w:eastAsia="pt-B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footnote reference"/>
    <w:basedOn w:val="4"/>
    <w:unhideWhenUsed/>
    <w:uiPriority w:val="99"/>
    <w:rPr>
      <w:vertAlign w:val="superscript"/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qFormat/>
    <w:uiPriority w:val="1"/>
    <w:rPr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24"/>
    <w:unhideWhenUsed/>
    <w:qFormat/>
    <w:uiPriority w:val="99"/>
    <w:pPr>
      <w:widowControl/>
      <w:autoSpaceDE/>
      <w:autoSpaceDN/>
    </w:pPr>
    <w:rPr>
      <w:rFonts w:ascii="Ecofont_Spranq_eco_Sans" w:hAnsi="Ecofont_Spranq_eco_Sans" w:cs="Tahoma" w:eastAsiaTheme="minorEastAsia"/>
      <w:sz w:val="20"/>
      <w:szCs w:val="20"/>
      <w:lang w:val="pt-BR" w:eastAsia="pt-BR"/>
    </w:r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ind w:left="104"/>
      <w:jc w:val="both"/>
    </w:pPr>
  </w:style>
  <w:style w:type="paragraph" w:customStyle="1" w:styleId="17">
    <w:name w:val="Table Paragraph"/>
    <w:basedOn w:val="1"/>
    <w:qFormat/>
    <w:uiPriority w:val="1"/>
    <w:pPr>
      <w:spacing w:before="51" w:line="205" w:lineRule="exact"/>
      <w:ind w:left="62"/>
      <w:jc w:val="center"/>
    </w:pPr>
  </w:style>
  <w:style w:type="character" w:customStyle="1" w:styleId="18">
    <w:name w:val="Cabeçalho Char"/>
    <w:basedOn w:val="4"/>
    <w:link w:val="10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Rodapé Char"/>
    <w:basedOn w:val="4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0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Título 2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22">
    <w:name w:val="No Spacing"/>
    <w:link w:val="23"/>
    <w:qFormat/>
    <w:uiPriority w:val="1"/>
    <w:rPr>
      <w:rFonts w:ascii="Calibri" w:hAnsi="Calibri" w:eastAsia="Calibri" w:cs="Times New Roman"/>
      <w:sz w:val="22"/>
      <w:szCs w:val="22"/>
      <w:lang w:val="pt-BR" w:eastAsia="pt-BR" w:bidi="ar-SA"/>
    </w:rPr>
  </w:style>
  <w:style w:type="character" w:customStyle="1" w:styleId="23">
    <w:name w:val="Sem Espaçamento Char"/>
    <w:link w:val="22"/>
    <w:qFormat/>
    <w:uiPriority w:val="1"/>
    <w:rPr>
      <w:rFonts w:ascii="Calibri" w:hAnsi="Calibri" w:eastAsia="Calibri" w:cs="Times New Roman"/>
      <w:sz w:val="22"/>
      <w:szCs w:val="22"/>
    </w:rPr>
  </w:style>
  <w:style w:type="character" w:customStyle="1" w:styleId="24">
    <w:name w:val="Texto de nota de rodapé Char"/>
    <w:basedOn w:val="4"/>
    <w:link w:val="13"/>
    <w:qFormat/>
    <w:uiPriority w:val="99"/>
    <w:rPr>
      <w:rFonts w:ascii="Ecofont_Spranq_eco_Sans" w:hAnsi="Ecofont_Spranq_eco_Sans" w:cs="Tahoma" w:eastAsiaTheme="minorEastAsia"/>
    </w:rPr>
  </w:style>
  <w:style w:type="paragraph" w:customStyle="1" w:styleId="25">
    <w:name w:val="m_9873278778402150m_8158072585684951615gmail-msobodytext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2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Texto de balão Char"/>
    <w:basedOn w:val="4"/>
    <w:link w:val="12"/>
    <w:semiHidden/>
    <w:qFormat/>
    <w:uiPriority w:val="99"/>
    <w:rPr>
      <w:rFonts w:ascii="Tahoma" w:hAnsi="Tahoma" w:eastAsia="Times New Roman" w:cs="Tahoma"/>
      <w:sz w:val="16"/>
      <w:szCs w:val="16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7533</Words>
  <Characters>40679</Characters>
  <Lines>338</Lines>
  <Paragraphs>96</Paragraphs>
  <TotalTime>382</TotalTime>
  <ScaleCrop>false</ScaleCrop>
  <LinksUpToDate>false</LinksUpToDate>
  <CharactersWithSpaces>48116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2025-08-05T13:36:00Z</dcterms:created>
  <dc:creator>PMP</dc:creator>
  <cp:lastModifiedBy>Saude</cp:lastModifiedBy>
  <cp:lastPrinted>2025-09-23T15:00:00Z</cp:lastPrinted>
  <dcterms:modified xsi:type="dcterms:W3CDTF">2025-10-01T20:43:02Z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2022-11-10T00:00:00Z</vt:filetime>
  </property>
  <property fmtid="{D5CDD505-2E9C-101B-9397-08002B2CF9AE}" pid="5" name="KSOProductBuildVer">
    <vt:lpwstr>1046-12.2.0.22549</vt:lpwstr>
  </property>
  <property fmtid="{D5CDD505-2E9C-101B-9397-08002B2CF9AE}" pid="6" name="ICV">
    <vt:lpwstr>02A22F8231FA4E0E9BE250248989C0AB_13</vt:lpwstr>
  </property>
</Properties>
</file>